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23" w:rsidRDefault="00DF7023" w:rsidP="00C551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15B8">
        <w:rPr>
          <w:b/>
        </w:rPr>
        <w:t>Załącznik nr 7-   P</w:t>
      </w:r>
      <w:bookmarkStart w:id="0" w:name="_GoBack"/>
      <w:bookmarkEnd w:id="0"/>
      <w:r>
        <w:rPr>
          <w:b/>
        </w:rPr>
        <w:t>akiet I</w:t>
      </w:r>
    </w:p>
    <w:p w:rsidR="00C209F3" w:rsidRDefault="00C209F3" w:rsidP="00C5517C">
      <w:pPr>
        <w:rPr>
          <w:b/>
        </w:rPr>
      </w:pPr>
    </w:p>
    <w:p w:rsidR="00DA051A" w:rsidRDefault="00C5517C" w:rsidP="00C5517C">
      <w:pPr>
        <w:pStyle w:val="Akapitzlist"/>
        <w:numPr>
          <w:ilvl w:val="0"/>
          <w:numId w:val="1"/>
        </w:numPr>
      </w:pPr>
      <w:r w:rsidRPr="00470BC1">
        <w:rPr>
          <w:b/>
        </w:rPr>
        <w:t>Opis stanu istniejącego</w:t>
      </w:r>
      <w:r>
        <w:t xml:space="preserve">: </w:t>
      </w:r>
      <w:r w:rsidR="00DA051A">
        <w:t xml:space="preserve">Istniejąca kanalizacja sanitarna </w:t>
      </w:r>
      <w:r w:rsidR="003D0FEA">
        <w:t>wykonana z elementów żeliwnych łączonych na kielichy uszczelniane sznurem konopnym i cementem</w:t>
      </w:r>
      <w:r w:rsidR="0029682F">
        <w:t xml:space="preserve">. Piony kanalizacyjne </w:t>
      </w:r>
      <w:r w:rsidR="007B1FFB">
        <w:t xml:space="preserve">żeliwne </w:t>
      </w:r>
      <w:r w:rsidR="00B74FEE" w:rsidRPr="00C5517C">
        <w:rPr>
          <w:rFonts w:cs="Times New Roman"/>
        </w:rPr>
        <w:t>Ø</w:t>
      </w:r>
      <w:r w:rsidR="007B1FFB">
        <w:t>100</w:t>
      </w:r>
      <w:r w:rsidR="00B74FEE">
        <w:t xml:space="preserve"> </w:t>
      </w:r>
      <w:r w:rsidR="0029682F">
        <w:t xml:space="preserve">zabudowane </w:t>
      </w:r>
      <w:r w:rsidR="007B1FFB">
        <w:t xml:space="preserve">są </w:t>
      </w:r>
      <w:r w:rsidR="0029682F">
        <w:t>w szachtach instalacyjnych obudowanych cegłą</w:t>
      </w:r>
      <w:r w:rsidR="00B74FEE">
        <w:t>,</w:t>
      </w:r>
      <w:r w:rsidR="007B1FFB">
        <w:t xml:space="preserve"> wyprowadzone</w:t>
      </w:r>
      <w:r w:rsidR="00B74FEE">
        <w:t xml:space="preserve"> ponad dach budynku </w:t>
      </w:r>
      <w:r w:rsidR="00530B9E">
        <w:t>i zakończone żeliwn</w:t>
      </w:r>
      <w:r w:rsidR="00465E0F">
        <w:t>ą</w:t>
      </w:r>
      <w:r w:rsidR="00530B9E">
        <w:t xml:space="preserve"> rur</w:t>
      </w:r>
      <w:r w:rsidR="00465E0F">
        <w:t>ą</w:t>
      </w:r>
      <w:r w:rsidR="00530B9E">
        <w:t xml:space="preserve"> wywiewną. Podejścia odpływowe od </w:t>
      </w:r>
      <w:r w:rsidR="00C20D2A">
        <w:t>urządzeń</w:t>
      </w:r>
      <w:r w:rsidR="00530B9E">
        <w:t xml:space="preserve"> sanitarnych wykonane z elementów żeliwnych</w:t>
      </w:r>
      <w:r w:rsidR="00C20D2A">
        <w:t xml:space="preserve"> prowadzone nawierzchniowo.</w:t>
      </w:r>
      <w:r w:rsidR="00465E0F">
        <w:t xml:space="preserve"> Piony kanalizacyjne połączone z przewodami poziomymi pod posadzką piwnic</w:t>
      </w:r>
      <w:r w:rsidR="005F2B20">
        <w:t>y</w:t>
      </w:r>
      <w:r w:rsidR="00465E0F">
        <w:t>.</w:t>
      </w:r>
    </w:p>
    <w:p w:rsidR="00866607" w:rsidRDefault="006703C3" w:rsidP="008C51F6">
      <w:pPr>
        <w:pStyle w:val="Akapitzlist"/>
        <w:numPr>
          <w:ilvl w:val="0"/>
          <w:numId w:val="1"/>
        </w:numPr>
      </w:pPr>
      <w:r w:rsidRPr="00470BC1">
        <w:rPr>
          <w:b/>
        </w:rPr>
        <w:t>Wymiana istniejących pionów kanalizacyjnych</w:t>
      </w:r>
      <w:r>
        <w:t>:</w:t>
      </w:r>
      <w:r w:rsidR="00230306">
        <w:t xml:space="preserve"> </w:t>
      </w:r>
    </w:p>
    <w:p w:rsidR="00866607" w:rsidRDefault="00866607" w:rsidP="00866607">
      <w:pPr>
        <w:pStyle w:val="Akapitzlist"/>
        <w:numPr>
          <w:ilvl w:val="1"/>
          <w:numId w:val="1"/>
        </w:numPr>
      </w:pPr>
      <w:r>
        <w:t>Rozkucie szachtów instalacyjnych oraz demontaż istniejących pionów IPK2, IPK3 i IPK4</w:t>
      </w:r>
      <w:r w:rsidR="00FF5ED4">
        <w:t xml:space="preserve"> od poziomu -1 do poziomu 3 pietra budynku.</w:t>
      </w:r>
    </w:p>
    <w:p w:rsidR="00FF5ED4" w:rsidRPr="00866607" w:rsidRDefault="00FF5ED4" w:rsidP="00FF5ED4">
      <w:pPr>
        <w:pStyle w:val="Akapitzlist"/>
        <w:numPr>
          <w:ilvl w:val="1"/>
          <w:numId w:val="1"/>
        </w:numPr>
      </w:pPr>
      <w:r>
        <w:t xml:space="preserve">Demontaż istniejących podejść </w:t>
      </w:r>
      <w:r w:rsidRPr="00FF5ED4">
        <w:t>od przyborów sanitarnych i wpustów podłogowych</w:t>
      </w:r>
      <w:r w:rsidR="001B4740">
        <w:t xml:space="preserve"> do pionów IPK2, IPK3 i IPK4.</w:t>
      </w:r>
    </w:p>
    <w:p w:rsidR="00230306" w:rsidRDefault="001B4740" w:rsidP="00866607">
      <w:pPr>
        <w:pStyle w:val="Akapitzlist"/>
        <w:numPr>
          <w:ilvl w:val="1"/>
          <w:numId w:val="1"/>
        </w:numPr>
      </w:pPr>
      <w:r>
        <w:t xml:space="preserve">Montaż nowych pionów kanalizacyjnych w miejsce </w:t>
      </w:r>
      <w:r w:rsidR="002618CE">
        <w:t>zdemontowanych</w:t>
      </w:r>
      <w:r>
        <w:t xml:space="preserve"> pionów</w:t>
      </w:r>
      <w:r w:rsidR="00230306">
        <w:t xml:space="preserve"> o oznaczeniu projektowym IPK2, IPK3 i IPK4</w:t>
      </w:r>
      <w:r w:rsidR="008F0E08">
        <w:t>. Piony</w:t>
      </w:r>
      <w:r w:rsidR="004448F2">
        <w:t xml:space="preserve"> wykonać z rur PCV średnicy </w:t>
      </w:r>
      <w:r w:rsidR="004448F2" w:rsidRPr="006703C3">
        <w:rPr>
          <w:rFonts w:cs="Times New Roman"/>
        </w:rPr>
        <w:t>Ø</w:t>
      </w:r>
      <w:r w:rsidR="004448F2">
        <w:t>110</w:t>
      </w:r>
      <w:r w:rsidR="00BC03FD">
        <w:t xml:space="preserve">. W celu </w:t>
      </w:r>
      <w:r w:rsidR="008F0E08">
        <w:t>zminimalizowania ingerencji</w:t>
      </w:r>
      <w:r w:rsidR="00BC03FD">
        <w:t xml:space="preserve"> w konstrukcje dachu </w:t>
      </w:r>
      <w:r w:rsidR="000C5608">
        <w:t>wymieniane</w:t>
      </w:r>
      <w:r w:rsidR="00BC03FD">
        <w:t xml:space="preserve"> piony </w:t>
      </w:r>
      <w:r w:rsidR="000C5608">
        <w:t>kanalizacyjne</w:t>
      </w:r>
      <w:r w:rsidR="00BC03FD">
        <w:t xml:space="preserve"> wykonać </w:t>
      </w:r>
      <w:r w:rsidR="00612C64">
        <w:t>do</w:t>
      </w:r>
      <w:r w:rsidR="00BC03FD">
        <w:t xml:space="preserve"> poziomu +3 budynku i wpiąć je w istniejące rury wywiewne </w:t>
      </w:r>
      <w:r w:rsidR="004448F2">
        <w:t xml:space="preserve">żeliwne </w:t>
      </w:r>
      <w:r w:rsidR="00BC03FD">
        <w:t xml:space="preserve">wyprowadzone ponad </w:t>
      </w:r>
      <w:r w:rsidR="000C5608">
        <w:t>połać</w:t>
      </w:r>
      <w:r w:rsidR="00BC03FD">
        <w:t xml:space="preserve"> dachu.</w:t>
      </w:r>
    </w:p>
    <w:p w:rsidR="007C6E1B" w:rsidRDefault="004051C5" w:rsidP="005E064A">
      <w:pPr>
        <w:pStyle w:val="Akapitzlist"/>
        <w:numPr>
          <w:ilvl w:val="1"/>
          <w:numId w:val="1"/>
        </w:numPr>
      </w:pPr>
      <w:r>
        <w:t>Wykonanie podejść</w:t>
      </w:r>
      <w:r w:rsidR="005E064A" w:rsidRPr="005E064A">
        <w:t xml:space="preserve"> </w:t>
      </w:r>
      <w:r w:rsidR="005E064A">
        <w:t>kanalizacyjnych</w:t>
      </w:r>
      <w:r w:rsidR="005E064A" w:rsidRPr="005E064A">
        <w:t xml:space="preserve"> </w:t>
      </w:r>
      <w:r w:rsidR="005E064A">
        <w:t xml:space="preserve">od istniejących </w:t>
      </w:r>
      <w:r w:rsidR="005E064A" w:rsidRPr="005E064A">
        <w:t>przyborów sanitarnych i wpustów podłogowych</w:t>
      </w:r>
      <w:r w:rsidR="007C6E1B">
        <w:t xml:space="preserve"> do </w:t>
      </w:r>
      <w:r w:rsidR="002F124C">
        <w:t>wymienianych</w:t>
      </w:r>
      <w:r w:rsidR="007C6E1B">
        <w:t xml:space="preserve"> pionów</w:t>
      </w:r>
      <w:r w:rsidR="005E064A">
        <w:t>. Podejścia</w:t>
      </w:r>
      <w:r w:rsidR="005E064A" w:rsidRPr="005E064A">
        <w:t xml:space="preserve"> </w:t>
      </w:r>
      <w:r w:rsidR="007C6E1B" w:rsidRPr="005E064A">
        <w:t>wykonać, jako</w:t>
      </w:r>
      <w:r w:rsidR="005E064A">
        <w:t xml:space="preserve"> </w:t>
      </w:r>
      <w:proofErr w:type="spellStart"/>
      <w:r w:rsidR="005E064A">
        <w:t>zasyfonowane</w:t>
      </w:r>
      <w:proofErr w:type="spellEnd"/>
      <w:r w:rsidR="005E064A">
        <w:t xml:space="preserve"> </w:t>
      </w:r>
      <w:r w:rsidR="002F124C">
        <w:t>z rur PVC</w:t>
      </w:r>
      <w:r w:rsidR="005E064A" w:rsidRPr="005E064A">
        <w:t>.</w:t>
      </w:r>
      <w:r w:rsidR="007C6E1B">
        <w:t xml:space="preserve"> Przekrój przewodów dobrać zgodnie </w:t>
      </w:r>
      <w:r w:rsidR="006C71A9">
        <w:t>z obowiązującymi normami, przepisami i</w:t>
      </w:r>
      <w:r w:rsidR="007C6E1B">
        <w:t xml:space="preserve"> sztuką budowlaną.</w:t>
      </w:r>
      <w:r w:rsidR="005E064A" w:rsidRPr="005E064A">
        <w:t xml:space="preserve"> </w:t>
      </w:r>
    </w:p>
    <w:p w:rsidR="004051C5" w:rsidRDefault="002F124C" w:rsidP="009C52B3">
      <w:pPr>
        <w:pStyle w:val="Akapitzlist"/>
        <w:numPr>
          <w:ilvl w:val="1"/>
          <w:numId w:val="1"/>
        </w:numPr>
      </w:pPr>
      <w:r>
        <w:t xml:space="preserve">Podejścia kanalizacyjne wykonać nawierzchniowo po trasach istniejących </w:t>
      </w:r>
      <w:r w:rsidR="00BD2C6B">
        <w:t>podejść.</w:t>
      </w:r>
      <w:r w:rsidR="00BD2C6B" w:rsidRPr="005E064A">
        <w:t xml:space="preserve"> Mocowanie</w:t>
      </w:r>
      <w:r w:rsidR="005E064A" w:rsidRPr="005E064A">
        <w:t xml:space="preserve"> przewodów </w:t>
      </w:r>
      <w:r>
        <w:t xml:space="preserve">wykonać </w:t>
      </w:r>
      <w:r w:rsidR="005E064A" w:rsidRPr="005E064A">
        <w:t>na obejmach systemowych producenta.</w:t>
      </w:r>
    </w:p>
    <w:p w:rsidR="008F0E08" w:rsidRDefault="008F0E08" w:rsidP="00866607">
      <w:pPr>
        <w:pStyle w:val="Akapitzlist"/>
        <w:numPr>
          <w:ilvl w:val="1"/>
          <w:numId w:val="1"/>
        </w:numPr>
      </w:pPr>
      <w:r>
        <w:t>Wykonanie zamurowania rozkutych szachtów instalacyjnych, przejść przez przegrody budowlane</w:t>
      </w:r>
      <w:r w:rsidR="00826E28">
        <w:t xml:space="preserve"> i inne.</w:t>
      </w:r>
    </w:p>
    <w:p w:rsidR="00826E28" w:rsidRDefault="00826E28" w:rsidP="00866607">
      <w:pPr>
        <w:pStyle w:val="Akapitzlist"/>
        <w:numPr>
          <w:ilvl w:val="1"/>
          <w:numId w:val="1"/>
        </w:numPr>
      </w:pPr>
      <w:r>
        <w:t xml:space="preserve">Uzupełnienie ubytków tynku w miejscu rozkuć i przejść, </w:t>
      </w:r>
      <w:r w:rsidR="006C6F72">
        <w:t>wykonanie</w:t>
      </w:r>
      <w:r>
        <w:t xml:space="preserve"> szpachlowania i malowania</w:t>
      </w:r>
      <w:r w:rsidR="006C6F72">
        <w:t xml:space="preserve"> oraz wykonanie uzupełnienia płytek ściennych i podłogowych.</w:t>
      </w:r>
    </w:p>
    <w:p w:rsidR="00614048" w:rsidRDefault="006703C3" w:rsidP="00723C15">
      <w:pPr>
        <w:pStyle w:val="Akapitzlist"/>
        <w:numPr>
          <w:ilvl w:val="0"/>
          <w:numId w:val="1"/>
        </w:numPr>
      </w:pPr>
      <w:r w:rsidRPr="00470BC1">
        <w:rPr>
          <w:b/>
        </w:rPr>
        <w:t>Wykonanie nowych pionów</w:t>
      </w:r>
      <w:r>
        <w:t xml:space="preserve">: </w:t>
      </w:r>
    </w:p>
    <w:p w:rsidR="006A3AF7" w:rsidRDefault="000F78EB" w:rsidP="00614048">
      <w:pPr>
        <w:pStyle w:val="Akapitzlist"/>
        <w:numPr>
          <w:ilvl w:val="1"/>
          <w:numId w:val="1"/>
        </w:numPr>
      </w:pPr>
      <w:r>
        <w:t>Nowoprojektowane</w:t>
      </w:r>
      <w:r w:rsidR="00DA051A">
        <w:t xml:space="preserve"> </w:t>
      </w:r>
      <w:r>
        <w:t>piony o</w:t>
      </w:r>
      <w:r w:rsidR="00DA051A">
        <w:t xml:space="preserve"> numerach </w:t>
      </w:r>
      <w:r w:rsidR="00B872F1">
        <w:t>PPK1, PPK2 należy wykonać z rur PCV o</w:t>
      </w:r>
      <w:r w:rsidR="00DA051A">
        <w:t xml:space="preserve"> średnicy </w:t>
      </w:r>
      <w:r w:rsidR="00745E0C" w:rsidRPr="00745E0C">
        <w:t>Ø</w:t>
      </w:r>
      <w:r w:rsidR="00DA051A">
        <w:t xml:space="preserve">110, które należy włączyć do </w:t>
      </w:r>
      <w:r w:rsidR="003D1B33">
        <w:t>pionów</w:t>
      </w:r>
      <w:r>
        <w:t xml:space="preserve"> IPK2, IPK3 zgodnie z projektem </w:t>
      </w:r>
      <w:r w:rsidR="006A3AF7">
        <w:t xml:space="preserve">wykonawczym. </w:t>
      </w:r>
    </w:p>
    <w:p w:rsidR="00DA051A" w:rsidRDefault="003A0222" w:rsidP="00614048">
      <w:pPr>
        <w:pStyle w:val="Akapitzlist"/>
        <w:numPr>
          <w:ilvl w:val="1"/>
          <w:numId w:val="1"/>
        </w:numPr>
      </w:pPr>
      <w:r>
        <w:t>N</w:t>
      </w:r>
      <w:r w:rsidR="00DA051A">
        <w:t>owoprojektowane piony należy odpowietrzać poprzez</w:t>
      </w:r>
      <w:r>
        <w:t xml:space="preserve"> wpięcie ich zgodnie z projektem </w:t>
      </w:r>
      <w:r w:rsidR="00472816">
        <w:t>wykonawczym</w:t>
      </w:r>
      <w:r>
        <w:t xml:space="preserve"> do wymienianych pionów</w:t>
      </w:r>
      <w:r w:rsidR="00DA051A">
        <w:t xml:space="preserve"> </w:t>
      </w:r>
      <w:r w:rsidR="00BC03FD">
        <w:t>IPK2, IPK3 i IPK4</w:t>
      </w:r>
      <w:r w:rsidR="00DA051A">
        <w:t>.</w:t>
      </w:r>
    </w:p>
    <w:p w:rsidR="006C71A9" w:rsidRDefault="00EE2167" w:rsidP="006C71A9">
      <w:pPr>
        <w:pStyle w:val="Akapitzlist"/>
        <w:numPr>
          <w:ilvl w:val="1"/>
          <w:numId w:val="1"/>
        </w:numPr>
      </w:pPr>
      <w:r>
        <w:t>Wykonanie podejść</w:t>
      </w:r>
      <w:r w:rsidRPr="005E064A">
        <w:t xml:space="preserve"> </w:t>
      </w:r>
      <w:r>
        <w:t>kanalizacyjnych</w:t>
      </w:r>
      <w:r w:rsidRPr="005E064A">
        <w:t xml:space="preserve"> </w:t>
      </w:r>
      <w:r>
        <w:t xml:space="preserve">od istniejących </w:t>
      </w:r>
      <w:r w:rsidRPr="005E064A">
        <w:t>przyborów sanitarnych i wpustów podłogowych</w:t>
      </w:r>
      <w:r>
        <w:t xml:space="preserve"> do wymienianych pionów. Podejścia</w:t>
      </w:r>
      <w:r w:rsidRPr="005E064A">
        <w:t xml:space="preserve"> wykonać, jako</w:t>
      </w:r>
      <w:r>
        <w:t xml:space="preserve"> </w:t>
      </w:r>
      <w:proofErr w:type="spellStart"/>
      <w:r>
        <w:t>zasyfonowane</w:t>
      </w:r>
      <w:proofErr w:type="spellEnd"/>
      <w:r>
        <w:t xml:space="preserve"> z rur PVC</w:t>
      </w:r>
      <w:r w:rsidRPr="005E064A">
        <w:t>.</w:t>
      </w:r>
      <w:r>
        <w:t xml:space="preserve"> </w:t>
      </w:r>
      <w:r w:rsidR="006C71A9">
        <w:t>Przekrój przewodów dobrać zgodnie z obowiązującymi normami, przepisami i sztuką budowlaną.</w:t>
      </w:r>
      <w:r w:rsidR="006C71A9" w:rsidRPr="005E064A">
        <w:t xml:space="preserve"> </w:t>
      </w:r>
    </w:p>
    <w:p w:rsidR="006A3AF7" w:rsidRDefault="006A3AF7" w:rsidP="009A26CA">
      <w:pPr>
        <w:pStyle w:val="Akapitzlist"/>
        <w:numPr>
          <w:ilvl w:val="1"/>
          <w:numId w:val="1"/>
        </w:numPr>
      </w:pPr>
      <w:r>
        <w:t xml:space="preserve">Piony PPK1, PPK2 obudować zabudową z płyt g-k wodoodpornych na </w:t>
      </w:r>
      <w:r w:rsidR="00FD55AC">
        <w:t>konstrukcji systemowej producenta.</w:t>
      </w:r>
      <w:r w:rsidR="00142C94">
        <w:t xml:space="preserve"> </w:t>
      </w:r>
      <w:r w:rsidR="000242A0">
        <w:t xml:space="preserve">Na pionach </w:t>
      </w:r>
      <w:r w:rsidR="003013B8">
        <w:t>wykonać</w:t>
      </w:r>
      <w:r w:rsidR="000242A0">
        <w:t xml:space="preserve"> izolacj</w:t>
      </w:r>
      <w:r w:rsidR="003013B8">
        <w:t>ę</w:t>
      </w:r>
      <w:r w:rsidR="000242A0">
        <w:t xml:space="preserve"> z wełny mineralnej gr. min 5cm</w:t>
      </w:r>
    </w:p>
    <w:p w:rsidR="00142C94" w:rsidRDefault="003013B8" w:rsidP="00614048">
      <w:pPr>
        <w:pStyle w:val="Akapitzlist"/>
        <w:numPr>
          <w:ilvl w:val="1"/>
          <w:numId w:val="1"/>
        </w:numPr>
      </w:pPr>
      <w:r>
        <w:t>Nowo wykonane szachty pomalować a w miejscach prowadzenia przez pomieszczenia mokre (łazienki, brudowniki, składy porządkowe itp.)</w:t>
      </w:r>
      <w:r w:rsidR="00847F0E">
        <w:t xml:space="preserve"> </w:t>
      </w:r>
      <w:r w:rsidR="00C50F7A">
        <w:t>obłożyć</w:t>
      </w:r>
      <w:r w:rsidR="00847F0E">
        <w:t xml:space="preserve"> płytkami ściennymi.</w:t>
      </w:r>
    </w:p>
    <w:p w:rsidR="00263459" w:rsidRDefault="006703C3" w:rsidP="00D1202F">
      <w:pPr>
        <w:pStyle w:val="Akapitzlist"/>
        <w:numPr>
          <w:ilvl w:val="0"/>
          <w:numId w:val="1"/>
        </w:numPr>
      </w:pPr>
      <w:r w:rsidRPr="00470BC1">
        <w:rPr>
          <w:b/>
        </w:rPr>
        <w:t>Wymagania dotyczące wykonania robót</w:t>
      </w:r>
      <w:r>
        <w:t xml:space="preserve">: </w:t>
      </w:r>
    </w:p>
    <w:p w:rsidR="00263459" w:rsidRDefault="00DA051A" w:rsidP="00263459">
      <w:pPr>
        <w:pStyle w:val="Akapitzlist"/>
        <w:numPr>
          <w:ilvl w:val="1"/>
          <w:numId w:val="1"/>
        </w:numPr>
      </w:pPr>
      <w:r>
        <w:t xml:space="preserve">Wszystkie podejścia kanalizacyjne </w:t>
      </w:r>
      <w:r w:rsidR="000F78EB">
        <w:t>wykonać, jako</w:t>
      </w:r>
      <w:r>
        <w:t xml:space="preserve"> </w:t>
      </w:r>
      <w:proofErr w:type="spellStart"/>
      <w:r>
        <w:t>zasyfonowane</w:t>
      </w:r>
      <w:proofErr w:type="spellEnd"/>
      <w:r>
        <w:t>.</w:t>
      </w:r>
      <w:r w:rsidR="00C5517C">
        <w:t xml:space="preserve"> </w:t>
      </w:r>
    </w:p>
    <w:p w:rsidR="00263459" w:rsidRDefault="000F78EB" w:rsidP="00263459">
      <w:pPr>
        <w:pStyle w:val="Akapitzlist"/>
        <w:numPr>
          <w:ilvl w:val="1"/>
          <w:numId w:val="1"/>
        </w:numPr>
      </w:pPr>
      <w:r>
        <w:lastRenderedPageBreak/>
        <w:t>P</w:t>
      </w:r>
      <w:r w:rsidR="00DA051A">
        <w:t xml:space="preserve">odłączenia od przyborów sanitarnych i wpustów podłogowych </w:t>
      </w:r>
      <w:r>
        <w:t>wykonać</w:t>
      </w:r>
      <w:r w:rsidR="00DA051A">
        <w:t xml:space="preserve"> z rur PVC.</w:t>
      </w:r>
    </w:p>
    <w:p w:rsidR="00263459" w:rsidRDefault="00DA051A" w:rsidP="00263459">
      <w:pPr>
        <w:pStyle w:val="Akapitzlist"/>
        <w:numPr>
          <w:ilvl w:val="1"/>
          <w:numId w:val="1"/>
        </w:numPr>
      </w:pPr>
      <w:r>
        <w:t xml:space="preserve"> Połączenia nowych rur PVC z systemem </w:t>
      </w:r>
      <w:r w:rsidR="00BB31B8">
        <w:t>żeliwnym przy pomocy łączników systemowych</w:t>
      </w:r>
      <w:r>
        <w:t>.</w:t>
      </w:r>
      <w:r w:rsidR="00C5517C">
        <w:t xml:space="preserve"> </w:t>
      </w:r>
    </w:p>
    <w:p w:rsidR="00263459" w:rsidRDefault="00DA051A" w:rsidP="00263459">
      <w:pPr>
        <w:pStyle w:val="Akapitzlist"/>
        <w:numPr>
          <w:ilvl w:val="1"/>
          <w:numId w:val="1"/>
        </w:numPr>
      </w:pPr>
      <w:r>
        <w:t>Mocowanie przewodów na obejmach systemowych producenta. Rozstaw obejm ok. 1,0 m. Na przewodach pionowych montować przynajmniej dwie obejmy na kondygnację.</w:t>
      </w:r>
      <w:r w:rsidR="00C5517C">
        <w:t xml:space="preserve"> </w:t>
      </w:r>
    </w:p>
    <w:p w:rsidR="00641777" w:rsidRDefault="00DA051A" w:rsidP="00263459">
      <w:pPr>
        <w:pStyle w:val="Akapitzlist"/>
        <w:numPr>
          <w:ilvl w:val="1"/>
          <w:numId w:val="1"/>
        </w:numPr>
      </w:pPr>
      <w:r>
        <w:t>Rewizje na pionach kanalizacyjnych w piwnicy należy zamontować na wysokości ok. 50-70 cm od poziomu podłogi.</w:t>
      </w:r>
    </w:p>
    <w:sectPr w:rsidR="0064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91C22"/>
    <w:multiLevelType w:val="hybridMultilevel"/>
    <w:tmpl w:val="1B480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1A"/>
    <w:rsid w:val="000242A0"/>
    <w:rsid w:val="000C5608"/>
    <w:rsid w:val="000F78EB"/>
    <w:rsid w:val="00142C94"/>
    <w:rsid w:val="001B4740"/>
    <w:rsid w:val="00230306"/>
    <w:rsid w:val="002605A1"/>
    <w:rsid w:val="002618CE"/>
    <w:rsid w:val="00263459"/>
    <w:rsid w:val="0029682F"/>
    <w:rsid w:val="002E4BB9"/>
    <w:rsid w:val="002F124C"/>
    <w:rsid w:val="003013B8"/>
    <w:rsid w:val="003A0222"/>
    <w:rsid w:val="003D0FEA"/>
    <w:rsid w:val="003D1B33"/>
    <w:rsid w:val="004051C5"/>
    <w:rsid w:val="004448F2"/>
    <w:rsid w:val="00465E0F"/>
    <w:rsid w:val="00470BC1"/>
    <w:rsid w:val="00472816"/>
    <w:rsid w:val="00530B9E"/>
    <w:rsid w:val="005701F8"/>
    <w:rsid w:val="005E064A"/>
    <w:rsid w:val="005F2B20"/>
    <w:rsid w:val="006015B8"/>
    <w:rsid w:val="00612C64"/>
    <w:rsid w:val="00614048"/>
    <w:rsid w:val="006703C3"/>
    <w:rsid w:val="006A3AF7"/>
    <w:rsid w:val="006C6F72"/>
    <w:rsid w:val="006C71A9"/>
    <w:rsid w:val="00745E0C"/>
    <w:rsid w:val="007B1FFB"/>
    <w:rsid w:val="007C6E1B"/>
    <w:rsid w:val="00826E28"/>
    <w:rsid w:val="00847F0E"/>
    <w:rsid w:val="00866607"/>
    <w:rsid w:val="008F0E08"/>
    <w:rsid w:val="0097430B"/>
    <w:rsid w:val="00AB0E78"/>
    <w:rsid w:val="00B74FEE"/>
    <w:rsid w:val="00B872F1"/>
    <w:rsid w:val="00BB31B8"/>
    <w:rsid w:val="00BC03FD"/>
    <w:rsid w:val="00BD2C6B"/>
    <w:rsid w:val="00BF11E9"/>
    <w:rsid w:val="00C209F3"/>
    <w:rsid w:val="00C20D2A"/>
    <w:rsid w:val="00C50F7A"/>
    <w:rsid w:val="00C5517C"/>
    <w:rsid w:val="00CA51A7"/>
    <w:rsid w:val="00DA051A"/>
    <w:rsid w:val="00DC35B9"/>
    <w:rsid w:val="00DF7023"/>
    <w:rsid w:val="00E82189"/>
    <w:rsid w:val="00EE2167"/>
    <w:rsid w:val="00FD55A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CDB8-5FDA-469E-8682-07EC4B83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0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24</cp:revision>
  <cp:lastPrinted>2018-05-22T07:03:00Z</cp:lastPrinted>
  <dcterms:created xsi:type="dcterms:W3CDTF">2018-04-13T06:27:00Z</dcterms:created>
  <dcterms:modified xsi:type="dcterms:W3CDTF">2018-05-22T07:03:00Z</dcterms:modified>
</cp:coreProperties>
</file>