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C3" w:rsidRPr="000A24C3" w:rsidRDefault="009235F8" w:rsidP="000A24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nr 1</w:t>
      </w:r>
      <w:bookmarkStart w:id="0" w:name="_GoBack"/>
      <w:bookmarkEnd w:id="0"/>
      <w:r w:rsidR="000A24C3" w:rsidRPr="000A24C3">
        <w:rPr>
          <w:rFonts w:ascii="Times New Roman" w:hAnsi="Times New Roman" w:cs="Times New Roman"/>
          <w:sz w:val="24"/>
          <w:szCs w:val="24"/>
        </w:rPr>
        <w:t xml:space="preserve"> – </w:t>
      </w:r>
      <w:r w:rsidR="004A1163">
        <w:rPr>
          <w:rFonts w:ascii="Times New Roman" w:hAnsi="Times New Roman" w:cs="Times New Roman"/>
          <w:sz w:val="24"/>
          <w:szCs w:val="24"/>
        </w:rPr>
        <w:t xml:space="preserve">zakup wraz z dostawą 1 szt. wanny porodowej dla Oddziału Ginekologiczno-Położniczego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2410"/>
        <w:gridCol w:w="2552"/>
      </w:tblGrid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410" w:type="dxa"/>
          </w:tcPr>
          <w:p w:rsidR="000A24C3" w:rsidRDefault="000A24C3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410" w:type="dxa"/>
          </w:tcPr>
          <w:p w:rsidR="000A24C3" w:rsidRDefault="002B372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410" w:type="dxa"/>
          </w:tcPr>
          <w:p w:rsidR="000A24C3" w:rsidRDefault="002B37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="000A24C3"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410" w:type="dxa"/>
          </w:tcPr>
          <w:p w:rsidR="000A24C3" w:rsidRDefault="000A24C3"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Wanna wolnostojąca, nie wymagająca obudowy i fundamentowania</w:t>
            </w:r>
          </w:p>
        </w:tc>
        <w:tc>
          <w:tcPr>
            <w:tcW w:w="2410" w:type="dxa"/>
          </w:tcPr>
          <w:p w:rsidR="000A24C3" w:rsidRDefault="002B3720" w:rsidP="002B3720"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4C3" w:rsidRPr="000A24C3" w:rsidTr="004A1163">
        <w:tc>
          <w:tcPr>
            <w:tcW w:w="675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niecki: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Długość 1600 mm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Szerokość 1000 mm</w:t>
            </w:r>
          </w:p>
          <w:p w:rsidR="000A24C3" w:rsidRDefault="000A24C3" w:rsidP="000A24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Wysokość 1100 mm</w:t>
            </w:r>
          </w:p>
          <w:p w:rsid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Długość całkowita wanny max. 1950 mm</w:t>
            </w:r>
          </w:p>
        </w:tc>
        <w:tc>
          <w:tcPr>
            <w:tcW w:w="2410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552" w:type="dxa"/>
          </w:tcPr>
          <w:p w:rsidR="000A24C3" w:rsidRPr="000A24C3" w:rsidRDefault="000A24C3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niecki max. 220 litrów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podać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hydrauliczny mechanizm podnoszenia i opuszczania niecki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termostatyczną baterię mieszalną wody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prysznic, termometr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wyposażone w siedzisko z zagłówkiem i regulowane podpory pod stopy, podpory pod ramiona wraz z podchwytami, materac przeciwślizgowy 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system dezynfekcji instalacji hydromasażu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podwodny reflektor oświetlający pole widzenia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instalację hydromasażu podwodnego z dyszą do masażu miejscowego</w:t>
            </w:r>
          </w:p>
        </w:tc>
        <w:tc>
          <w:tcPr>
            <w:tcW w:w="2410" w:type="dxa"/>
          </w:tcPr>
          <w:p w:rsidR="002B3720" w:rsidRDefault="002B3720">
            <w:r w:rsidRPr="00614662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0A2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Zasilanie: prąd jednofazowy 230V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Certyfikat potwierdzający posiadanie znaku CE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urządzenia i instrukcja obsługi w języku polskim (należy dołączyć do oferty)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20" w:rsidRPr="000A24C3" w:rsidTr="004A1163">
        <w:tc>
          <w:tcPr>
            <w:tcW w:w="675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Wyrób medyczny zarejestrowany w Urzędzie Rejestracji Produktów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Leczniczych, Wyrobów Medycznych i Produktów Biobójczych w klasie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załączyć do oferty odpowiedni dokument</w:t>
            </w:r>
          </w:p>
        </w:tc>
        <w:tc>
          <w:tcPr>
            <w:tcW w:w="2410" w:type="dxa"/>
          </w:tcPr>
          <w:p w:rsidR="002B3720" w:rsidRDefault="002B3720">
            <w:r w:rsidRPr="000B6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552" w:type="dxa"/>
          </w:tcPr>
          <w:p w:rsidR="002B3720" w:rsidRPr="000A24C3" w:rsidRDefault="002B3720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410"/>
        <w:gridCol w:w="2552"/>
      </w:tblGrid>
      <w:tr w:rsidR="004A1163" w:rsidRPr="00A26C19" w:rsidTr="00C44BC5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C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88687E">
              <w:rPr>
                <w:rFonts w:ascii="Times New Roman" w:hAnsi="Times New Roman" w:cs="Times New Roman"/>
                <w:sz w:val="24"/>
                <w:szCs w:val="24"/>
              </w:rPr>
              <w:t>,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wyłączjąc</w:t>
            </w:r>
            <w:proofErr w:type="spellEnd"/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</w:t>
            </w:r>
            <w:r w:rsidR="00C17AFF">
              <w:rPr>
                <w:rFonts w:ascii="Times New Roman" w:hAnsi="Times New Roman" w:cs="Times New Roman"/>
                <w:sz w:val="24"/>
                <w:szCs w:val="24"/>
              </w:rPr>
              <w:t>i liczony od momentu zgłoszenia – 10 kolejnych dni.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163" w:rsidRPr="00A26C19" w:rsidTr="00C44BC5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4A1163" w:rsidRPr="00A26C19" w:rsidTr="00C44BC5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6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A1163" w:rsidRPr="004A1163" w:rsidRDefault="004A1163" w:rsidP="006A2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Default="009235F8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163" w:rsidRPr="000A24C3" w:rsidRDefault="004A1163" w:rsidP="000A24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1163" w:rsidRPr="000A24C3" w:rsidSect="004A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0703"/>
    <w:multiLevelType w:val="hybridMultilevel"/>
    <w:tmpl w:val="25CA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24C3"/>
    <w:rsid w:val="000A24C3"/>
    <w:rsid w:val="000A4A82"/>
    <w:rsid w:val="000F7DA3"/>
    <w:rsid w:val="002B3720"/>
    <w:rsid w:val="004A1163"/>
    <w:rsid w:val="0088687E"/>
    <w:rsid w:val="009235F8"/>
    <w:rsid w:val="00C17AFF"/>
    <w:rsid w:val="00C44BC5"/>
    <w:rsid w:val="00C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81168-E555-4A4D-A89C-153BEF8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zamowienia</cp:lastModifiedBy>
  <cp:revision>7</cp:revision>
  <dcterms:created xsi:type="dcterms:W3CDTF">2017-06-18T05:15:00Z</dcterms:created>
  <dcterms:modified xsi:type="dcterms:W3CDTF">2017-10-20T09:50:00Z</dcterms:modified>
</cp:coreProperties>
</file>