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B37" w:rsidRDefault="00A70B37" w:rsidP="00A70B3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Wojewódzki Szpital Podkarpacki </w:t>
      </w:r>
    </w:p>
    <w:p w:rsidR="00A70B37" w:rsidRDefault="00A70B37" w:rsidP="00A70B37">
      <w:pPr>
        <w:jc w:val="both"/>
        <w:rPr>
          <w:sz w:val="20"/>
          <w:szCs w:val="20"/>
        </w:rPr>
      </w:pPr>
      <w:r>
        <w:rPr>
          <w:sz w:val="20"/>
          <w:szCs w:val="20"/>
        </w:rPr>
        <w:t>Im. Jana Pawła II w Krośnie</w:t>
      </w:r>
    </w:p>
    <w:p w:rsidR="00A70B37" w:rsidRDefault="00A70B37" w:rsidP="00A70B37">
      <w:pPr>
        <w:jc w:val="both"/>
        <w:rPr>
          <w:sz w:val="20"/>
          <w:szCs w:val="20"/>
        </w:rPr>
      </w:pPr>
      <w:r>
        <w:rPr>
          <w:sz w:val="20"/>
          <w:szCs w:val="20"/>
        </w:rPr>
        <w:t>38-400 Krosno, Ul. Korczyńska 57</w:t>
      </w:r>
    </w:p>
    <w:p w:rsidR="00A70B37" w:rsidRDefault="00A70B37" w:rsidP="00A70B37">
      <w:pPr>
        <w:jc w:val="both"/>
        <w:rPr>
          <w:sz w:val="20"/>
          <w:szCs w:val="20"/>
        </w:rPr>
      </w:pPr>
      <w:r>
        <w:rPr>
          <w:sz w:val="20"/>
          <w:szCs w:val="20"/>
        </w:rPr>
        <w:t>Dział Zamówień Publicznych i Zaopatrzenia</w:t>
      </w:r>
    </w:p>
    <w:p w:rsidR="00A70B37" w:rsidRDefault="00A70B37" w:rsidP="00A70B3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Tel. 13-43-78-227, 13-43-78-497 </w:t>
      </w:r>
    </w:p>
    <w:p w:rsidR="00A70B37" w:rsidRDefault="00A70B37" w:rsidP="00A70B3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Nip 684-21-20-222, Regon 000308620 </w:t>
      </w:r>
    </w:p>
    <w:p w:rsidR="00A70B37" w:rsidRDefault="00A70B37" w:rsidP="00A70B37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70B37" w:rsidRDefault="00A70B37" w:rsidP="00A70B37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Krosno, dn. 20.04.2016</w:t>
      </w:r>
      <w:r>
        <w:rPr>
          <w:sz w:val="22"/>
          <w:szCs w:val="22"/>
        </w:rPr>
        <w:t xml:space="preserve"> r. </w:t>
      </w:r>
    </w:p>
    <w:p w:rsidR="00A70B37" w:rsidRDefault="00A70B37" w:rsidP="00A70B37">
      <w:pPr>
        <w:spacing w:line="360" w:lineRule="auto"/>
        <w:ind w:left="4956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Do wszystkich uczestników postępowania</w:t>
      </w:r>
    </w:p>
    <w:p w:rsidR="00A70B37" w:rsidRPr="00A70B37" w:rsidRDefault="00A70B37" w:rsidP="00A70B37">
      <w:pPr>
        <w:spacing w:line="360" w:lineRule="auto"/>
        <w:ind w:left="4320"/>
        <w:jc w:val="right"/>
        <w:rPr>
          <w:i/>
          <w:sz w:val="22"/>
          <w:szCs w:val="22"/>
          <w:lang w:val="en-US"/>
        </w:rPr>
      </w:pPr>
      <w:r>
        <w:rPr>
          <w:i/>
          <w:sz w:val="22"/>
          <w:szCs w:val="22"/>
        </w:rPr>
        <w:t xml:space="preserve"> </w:t>
      </w:r>
      <w:r w:rsidRPr="00A70B37">
        <w:rPr>
          <w:i/>
          <w:sz w:val="22"/>
          <w:szCs w:val="22"/>
          <w:lang w:val="en-US"/>
        </w:rPr>
        <w:t>TABLICA OGŁOSZEŃ,</w:t>
      </w:r>
    </w:p>
    <w:p w:rsidR="00A70B37" w:rsidRPr="00A70B37" w:rsidRDefault="00A70B37" w:rsidP="00A70B37">
      <w:pPr>
        <w:tabs>
          <w:tab w:val="left" w:pos="284"/>
        </w:tabs>
        <w:spacing w:line="360" w:lineRule="auto"/>
        <w:ind w:left="4320"/>
        <w:jc w:val="right"/>
        <w:rPr>
          <w:sz w:val="22"/>
          <w:szCs w:val="22"/>
          <w:lang w:val="en-US"/>
        </w:rPr>
      </w:pPr>
      <w:r w:rsidRPr="00A70B37">
        <w:rPr>
          <w:i/>
          <w:sz w:val="22"/>
          <w:szCs w:val="22"/>
          <w:lang w:val="en-US"/>
        </w:rPr>
        <w:tab/>
      </w:r>
      <w:hyperlink r:id="rId5" w:history="1">
        <w:r w:rsidRPr="00A70B37">
          <w:rPr>
            <w:rStyle w:val="Hipercze"/>
            <w:sz w:val="22"/>
            <w:szCs w:val="22"/>
            <w:lang w:val="en-US"/>
          </w:rPr>
          <w:t>www.krosno.med.pl</w:t>
        </w:r>
      </w:hyperlink>
    </w:p>
    <w:p w:rsidR="00A70B37" w:rsidRPr="00A70B37" w:rsidRDefault="00A70B37" w:rsidP="00A70B37">
      <w:pPr>
        <w:pStyle w:val="Tekstpodstawowy"/>
        <w:spacing w:line="360" w:lineRule="auto"/>
        <w:jc w:val="both"/>
        <w:rPr>
          <w:sz w:val="22"/>
          <w:szCs w:val="22"/>
          <w:u w:val="single"/>
          <w:lang w:val="en-US"/>
        </w:rPr>
      </w:pPr>
    </w:p>
    <w:p w:rsidR="00A70B37" w:rsidRPr="0084109F" w:rsidRDefault="00A70B37" w:rsidP="00A70B37">
      <w:pPr>
        <w:jc w:val="both"/>
      </w:pPr>
      <w:r w:rsidRPr="0084109F">
        <w:rPr>
          <w:bCs/>
        </w:rPr>
        <w:t xml:space="preserve">Zawiadomienie o wyborze najkorzystniejszej oferty w postępowaniu o zamówienie publiczne prowadzone w trybie przetargu </w:t>
      </w:r>
      <w:r w:rsidRPr="0084109F">
        <w:t>nieograniczonego  - Wykonanie robót budowlano-montażowych w ramach zadania:</w:t>
      </w:r>
      <w:r w:rsidRPr="0084109F">
        <w:rPr>
          <w:bCs/>
        </w:rPr>
        <w:t xml:space="preserve"> „Przebudowa pomieszczeń po byłym bloku operacyjnym i </w:t>
      </w:r>
      <w:proofErr w:type="spellStart"/>
      <w:r w:rsidRPr="0084109F">
        <w:rPr>
          <w:bCs/>
        </w:rPr>
        <w:t>OAiIT</w:t>
      </w:r>
      <w:proofErr w:type="spellEnd"/>
      <w:r w:rsidRPr="0084109F">
        <w:rPr>
          <w:bCs/>
        </w:rPr>
        <w:t xml:space="preserve"> pod potrzeby Oddziału Rehabilitacji z Pododdziałem Rehabilitacji Neurologicznej”</w:t>
      </w:r>
    </w:p>
    <w:p w:rsidR="00A70B37" w:rsidRPr="0084109F" w:rsidRDefault="00A70B37" w:rsidP="00A70B37">
      <w:pPr>
        <w:jc w:val="both"/>
      </w:pPr>
      <w:r w:rsidRPr="0084109F">
        <w:t>Nr postępowania EZ/215/28/2016</w:t>
      </w:r>
    </w:p>
    <w:p w:rsidR="00A70B37" w:rsidRPr="0084109F" w:rsidRDefault="00A70B37" w:rsidP="00A70B37">
      <w:pPr>
        <w:spacing w:line="360" w:lineRule="auto"/>
        <w:ind w:firstLine="708"/>
        <w:jc w:val="both"/>
        <w:rPr>
          <w:bCs/>
        </w:rPr>
      </w:pPr>
      <w:r w:rsidRPr="0084109F">
        <w:rPr>
          <w:bCs/>
        </w:rPr>
        <w:t xml:space="preserve">. </w:t>
      </w:r>
    </w:p>
    <w:p w:rsidR="00A70B37" w:rsidRPr="0084109F" w:rsidRDefault="00A70B37" w:rsidP="001210E4">
      <w:pPr>
        <w:suppressAutoHyphens/>
        <w:jc w:val="both"/>
      </w:pPr>
      <w:r w:rsidRPr="0084109F">
        <w:rPr>
          <w:bCs/>
        </w:rPr>
        <w:t xml:space="preserve">Działając na podstawie art. 92 ust. 1 ustawy prawo zamówień publicznych (tekst </w:t>
      </w:r>
      <w:r w:rsidR="0084109F">
        <w:rPr>
          <w:bCs/>
        </w:rPr>
        <w:t xml:space="preserve">jedn. Dz. U. z 2013, poz. 907 dalej </w:t>
      </w:r>
      <w:r w:rsidRPr="0084109F">
        <w:rPr>
          <w:bCs/>
        </w:rPr>
        <w:t xml:space="preserve"> „ustawa”) zawiadamiam o wyborze najkorzystniejszej ofert</w:t>
      </w:r>
      <w:r w:rsidRPr="0084109F">
        <w:rPr>
          <w:bCs/>
        </w:rPr>
        <w:t xml:space="preserve">y, którą stanowi oferta złożona </w:t>
      </w:r>
      <w:r w:rsidRPr="0084109F">
        <w:rPr>
          <w:bCs/>
        </w:rPr>
        <w:t xml:space="preserve">przez Wykonawcę: </w:t>
      </w:r>
      <w:r w:rsidRPr="0084109F">
        <w:rPr>
          <w:lang/>
        </w:rPr>
        <w:t>Alfa J. Kapecki, J. Trybus Spółka Jawna, Ul. Dukielska 83 B, 38-300 Gorlice</w:t>
      </w:r>
      <w:r w:rsidRPr="0084109F">
        <w:t>.</w:t>
      </w:r>
    </w:p>
    <w:p w:rsidR="00A70B37" w:rsidRDefault="00A70B37" w:rsidP="00A70B37">
      <w:pPr>
        <w:spacing w:line="360" w:lineRule="auto"/>
        <w:ind w:firstLine="708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Zestawienie ofert: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3"/>
        <w:gridCol w:w="4654"/>
      </w:tblGrid>
      <w:tr w:rsidR="00A44104" w:rsidRPr="00A70B37" w:rsidTr="00A44104"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104" w:rsidRPr="00A70B37" w:rsidRDefault="00A44104" w:rsidP="00A70B37">
            <w:pPr>
              <w:jc w:val="center"/>
            </w:pPr>
            <w:r w:rsidRPr="00A70B37">
              <w:t>Wykonawca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104" w:rsidRPr="00A70B37" w:rsidRDefault="00A44104" w:rsidP="00A44104">
            <w:pPr>
              <w:ind w:right="-2069"/>
            </w:pPr>
            <w:r>
              <w:t xml:space="preserve">                   </w:t>
            </w:r>
            <w:r w:rsidRPr="00A70B37">
              <w:t>Wartość brutto</w:t>
            </w:r>
          </w:p>
        </w:tc>
      </w:tr>
      <w:tr w:rsidR="00A44104" w:rsidRPr="00A70B37" w:rsidTr="00A44104"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104" w:rsidRPr="00A70B37" w:rsidRDefault="00A44104" w:rsidP="00A70B37">
            <w:pPr>
              <w:suppressAutoHyphens/>
              <w:jc w:val="center"/>
              <w:rPr>
                <w:lang/>
              </w:rPr>
            </w:pPr>
            <w:r w:rsidRPr="00A70B37">
              <w:rPr>
                <w:lang/>
              </w:rPr>
              <w:t>Przedsiębiorstwo Budowlano- Instalacyjne BUDOMAX Biały, Kuźniar Spółka Jawna</w:t>
            </w:r>
          </w:p>
          <w:p w:rsidR="00A44104" w:rsidRPr="00A70B37" w:rsidRDefault="00A44104" w:rsidP="00A70B37">
            <w:pPr>
              <w:suppressAutoHyphens/>
              <w:jc w:val="center"/>
              <w:rPr>
                <w:lang/>
              </w:rPr>
            </w:pPr>
            <w:r w:rsidRPr="00A70B37">
              <w:rPr>
                <w:lang/>
              </w:rPr>
              <w:t>Ul. Jagiellońska 9, 35-025 Rzeszów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104" w:rsidRPr="00A70B37" w:rsidRDefault="00A44104" w:rsidP="0084109F">
            <w:pPr>
              <w:jc w:val="center"/>
            </w:pPr>
          </w:p>
          <w:p w:rsidR="00A44104" w:rsidRDefault="00A44104" w:rsidP="0084109F">
            <w:pPr>
              <w:jc w:val="center"/>
            </w:pPr>
            <w:r>
              <w:t xml:space="preserve">Cena 2 630 269,66 zł- </w:t>
            </w:r>
            <w:r w:rsidR="001210E4">
              <w:t>93,29 pkt</w:t>
            </w:r>
          </w:p>
          <w:p w:rsidR="00A44104" w:rsidRDefault="00A44104" w:rsidP="0084109F">
            <w:pPr>
              <w:jc w:val="center"/>
            </w:pPr>
            <w:r>
              <w:t>Okres gwarancji: 60 m-</w:t>
            </w:r>
            <w:proofErr w:type="spellStart"/>
            <w:r>
              <w:t>cy</w:t>
            </w:r>
            <w:proofErr w:type="spellEnd"/>
            <w:r w:rsidR="001210E4">
              <w:t xml:space="preserve"> – 5 pkt</w:t>
            </w:r>
          </w:p>
          <w:p w:rsidR="001210E4" w:rsidRPr="00A70B37" w:rsidRDefault="001210E4" w:rsidP="0084109F">
            <w:pPr>
              <w:jc w:val="center"/>
            </w:pPr>
            <w:r>
              <w:t>Razem 98,29 pkt</w:t>
            </w:r>
          </w:p>
        </w:tc>
      </w:tr>
      <w:tr w:rsidR="00A44104" w:rsidRPr="00A70B37" w:rsidTr="00A44104"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104" w:rsidRPr="00A70B37" w:rsidRDefault="00A44104" w:rsidP="00A70B37">
            <w:pPr>
              <w:suppressAutoHyphens/>
              <w:jc w:val="center"/>
              <w:rPr>
                <w:lang/>
              </w:rPr>
            </w:pPr>
            <w:r w:rsidRPr="00A70B37">
              <w:rPr>
                <w:lang/>
              </w:rPr>
              <w:t>Przedsiębiorstwo Remontowo-Budowlane REMBUD Sp. z o.o.</w:t>
            </w:r>
          </w:p>
          <w:p w:rsidR="00A44104" w:rsidRPr="00A70B37" w:rsidRDefault="00A44104" w:rsidP="00A70B37">
            <w:pPr>
              <w:suppressAutoHyphens/>
              <w:jc w:val="center"/>
              <w:rPr>
                <w:lang/>
              </w:rPr>
            </w:pPr>
            <w:r w:rsidRPr="00A70B37">
              <w:rPr>
                <w:lang/>
              </w:rPr>
              <w:t>Ul. Tunelowa2, 38-100 Strzyżów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104" w:rsidRPr="00A70B37" w:rsidRDefault="00A44104" w:rsidP="0084109F">
            <w:pPr>
              <w:jc w:val="center"/>
            </w:pPr>
          </w:p>
          <w:p w:rsidR="00A44104" w:rsidRDefault="00A44104" w:rsidP="0084109F">
            <w:pPr>
              <w:jc w:val="center"/>
            </w:pPr>
            <w:r>
              <w:t xml:space="preserve">Cena </w:t>
            </w:r>
            <w:r w:rsidRPr="00A70B37">
              <w:t>3 079 435,32 zł</w:t>
            </w:r>
            <w:r w:rsidR="001210E4">
              <w:t>- 79,68 pkt</w:t>
            </w:r>
          </w:p>
          <w:p w:rsidR="00A44104" w:rsidRDefault="00A44104" w:rsidP="0084109F">
            <w:pPr>
              <w:jc w:val="center"/>
            </w:pPr>
            <w:r>
              <w:t>Okres gwarancji: 60 m-</w:t>
            </w:r>
            <w:proofErr w:type="spellStart"/>
            <w:r>
              <w:t>cy</w:t>
            </w:r>
            <w:proofErr w:type="spellEnd"/>
            <w:r w:rsidR="001210E4">
              <w:t>- 5 pkt</w:t>
            </w:r>
          </w:p>
          <w:p w:rsidR="001210E4" w:rsidRPr="00A70B37" w:rsidRDefault="001210E4" w:rsidP="0084109F">
            <w:pPr>
              <w:jc w:val="center"/>
            </w:pPr>
            <w:r>
              <w:t>Razem 84,68 pkt</w:t>
            </w:r>
          </w:p>
        </w:tc>
      </w:tr>
      <w:tr w:rsidR="00A44104" w:rsidRPr="00A70B37" w:rsidTr="00A44104"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104" w:rsidRPr="00A70B37" w:rsidRDefault="00A44104" w:rsidP="00A70B37">
            <w:pPr>
              <w:suppressAutoHyphens/>
              <w:jc w:val="center"/>
              <w:rPr>
                <w:lang/>
              </w:rPr>
            </w:pPr>
            <w:r w:rsidRPr="00A70B37">
              <w:rPr>
                <w:lang/>
              </w:rPr>
              <w:t xml:space="preserve">Inwentech </w:t>
            </w:r>
            <w:proofErr w:type="spellStart"/>
            <w:r w:rsidRPr="00A70B37">
              <w:rPr>
                <w:lang/>
              </w:rPr>
              <w:t>Group</w:t>
            </w:r>
            <w:proofErr w:type="spellEnd"/>
            <w:r w:rsidRPr="00A70B37">
              <w:rPr>
                <w:lang/>
              </w:rPr>
              <w:t xml:space="preserve"> Sp. z o.o. </w:t>
            </w:r>
          </w:p>
          <w:p w:rsidR="00A44104" w:rsidRPr="00A70B37" w:rsidRDefault="00A44104" w:rsidP="00A70B37">
            <w:pPr>
              <w:suppressAutoHyphens/>
              <w:jc w:val="center"/>
              <w:rPr>
                <w:lang/>
              </w:rPr>
            </w:pPr>
            <w:r w:rsidRPr="00A70B37">
              <w:rPr>
                <w:lang/>
              </w:rPr>
              <w:t>Ul. Podkarpacka 26, 38-400 Krosno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104" w:rsidRDefault="00A44104" w:rsidP="0084109F">
            <w:pPr>
              <w:jc w:val="center"/>
            </w:pPr>
            <w:r>
              <w:t xml:space="preserve">Cena </w:t>
            </w:r>
            <w:r w:rsidRPr="00A70B37">
              <w:t xml:space="preserve">2 967 445,10 zł </w:t>
            </w:r>
            <w:r w:rsidR="001210E4">
              <w:t>– 82,69 pkt</w:t>
            </w:r>
          </w:p>
          <w:p w:rsidR="00A44104" w:rsidRDefault="00A44104" w:rsidP="0084109F">
            <w:pPr>
              <w:jc w:val="center"/>
            </w:pPr>
            <w:r>
              <w:t>Okres gwarancji: 60 m-</w:t>
            </w:r>
            <w:proofErr w:type="spellStart"/>
            <w:r>
              <w:t>cy</w:t>
            </w:r>
            <w:proofErr w:type="spellEnd"/>
            <w:r w:rsidR="001210E4">
              <w:t>- 5 pkt</w:t>
            </w:r>
          </w:p>
          <w:p w:rsidR="001210E4" w:rsidRPr="00A70B37" w:rsidRDefault="001210E4" w:rsidP="0084109F">
            <w:pPr>
              <w:jc w:val="center"/>
            </w:pPr>
            <w:r>
              <w:t>Razem 87,69 pkt</w:t>
            </w:r>
          </w:p>
        </w:tc>
      </w:tr>
      <w:tr w:rsidR="00A44104" w:rsidRPr="00A70B37" w:rsidTr="00A44104"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104" w:rsidRPr="00A70B37" w:rsidRDefault="00A44104" w:rsidP="00A70B37">
            <w:pPr>
              <w:suppressAutoHyphens/>
              <w:jc w:val="center"/>
              <w:rPr>
                <w:lang/>
              </w:rPr>
            </w:pPr>
            <w:bookmarkStart w:id="0" w:name="_GoBack"/>
            <w:r w:rsidRPr="00A70B37">
              <w:rPr>
                <w:lang/>
              </w:rPr>
              <w:t>Alfa J. Kapecki, J. Trybus Spółka Jawna</w:t>
            </w:r>
          </w:p>
          <w:p w:rsidR="00A44104" w:rsidRPr="00A70B37" w:rsidRDefault="00A44104" w:rsidP="00A70B37">
            <w:pPr>
              <w:suppressAutoHyphens/>
              <w:jc w:val="center"/>
              <w:rPr>
                <w:lang/>
              </w:rPr>
            </w:pPr>
            <w:r w:rsidRPr="00A70B37">
              <w:rPr>
                <w:lang/>
              </w:rPr>
              <w:t>Ul. Dukielska 83 B, 38-300 Gorlice</w:t>
            </w:r>
            <w:bookmarkEnd w:id="0"/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104" w:rsidRDefault="00A44104" w:rsidP="0084109F">
            <w:pPr>
              <w:jc w:val="center"/>
            </w:pPr>
            <w:r>
              <w:t xml:space="preserve">Cena </w:t>
            </w:r>
            <w:r w:rsidRPr="00A70B37">
              <w:t>2 583 000,00 zł</w:t>
            </w:r>
            <w:r w:rsidR="001210E4">
              <w:t xml:space="preserve"> – 95 pkt</w:t>
            </w:r>
          </w:p>
          <w:p w:rsidR="00A44104" w:rsidRDefault="00A44104" w:rsidP="0084109F">
            <w:pPr>
              <w:jc w:val="center"/>
            </w:pPr>
            <w:r>
              <w:t>Okres gwarancji: 60 m-</w:t>
            </w:r>
            <w:proofErr w:type="spellStart"/>
            <w:r>
              <w:t>cy</w:t>
            </w:r>
            <w:proofErr w:type="spellEnd"/>
            <w:r w:rsidR="001210E4">
              <w:t>- 5 pkt</w:t>
            </w:r>
          </w:p>
          <w:p w:rsidR="001210E4" w:rsidRPr="00A70B37" w:rsidRDefault="001210E4" w:rsidP="0084109F">
            <w:pPr>
              <w:jc w:val="center"/>
            </w:pPr>
            <w:r>
              <w:t>Razem 100 pkt</w:t>
            </w:r>
          </w:p>
        </w:tc>
      </w:tr>
      <w:tr w:rsidR="00A44104" w:rsidRPr="00A70B37" w:rsidTr="00A44104"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104" w:rsidRPr="00A70B37" w:rsidRDefault="00A44104" w:rsidP="00A70B37">
            <w:pPr>
              <w:suppressAutoHyphens/>
              <w:jc w:val="center"/>
              <w:rPr>
                <w:lang/>
              </w:rPr>
            </w:pPr>
            <w:r w:rsidRPr="00A70B37">
              <w:rPr>
                <w:lang/>
              </w:rPr>
              <w:t>ERBUD Spółka Akcyjna</w:t>
            </w:r>
          </w:p>
          <w:p w:rsidR="00A44104" w:rsidRPr="00A70B37" w:rsidRDefault="00A44104" w:rsidP="00A70B37">
            <w:pPr>
              <w:suppressAutoHyphens/>
              <w:jc w:val="center"/>
              <w:rPr>
                <w:lang/>
              </w:rPr>
            </w:pPr>
            <w:r w:rsidRPr="00A70B37">
              <w:rPr>
                <w:lang/>
              </w:rPr>
              <w:t>Ul. Klimczaka 1, 02-797 Warszawa</w:t>
            </w:r>
          </w:p>
          <w:p w:rsidR="00A44104" w:rsidRPr="00A70B37" w:rsidRDefault="00A44104" w:rsidP="00A70B37">
            <w:pPr>
              <w:suppressAutoHyphens/>
              <w:jc w:val="center"/>
              <w:rPr>
                <w:lang/>
              </w:rPr>
            </w:pPr>
            <w:proofErr w:type="spellStart"/>
            <w:r w:rsidRPr="00A70B37">
              <w:rPr>
                <w:lang/>
              </w:rPr>
              <w:t>Erbud</w:t>
            </w:r>
            <w:proofErr w:type="spellEnd"/>
            <w:r w:rsidRPr="00A70B37">
              <w:rPr>
                <w:lang/>
              </w:rPr>
              <w:t xml:space="preserve"> S.A Oddział Rzeszów</w:t>
            </w:r>
          </w:p>
          <w:p w:rsidR="00A44104" w:rsidRPr="00A70B37" w:rsidRDefault="00A44104" w:rsidP="00A70B37">
            <w:pPr>
              <w:suppressAutoHyphens/>
              <w:jc w:val="center"/>
              <w:rPr>
                <w:lang/>
              </w:rPr>
            </w:pPr>
            <w:r w:rsidRPr="00A70B37">
              <w:rPr>
                <w:lang/>
              </w:rPr>
              <w:t>Ul. Fredry 4, 35-959 Rzeszów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104" w:rsidRDefault="00A44104" w:rsidP="0084109F">
            <w:pPr>
              <w:jc w:val="center"/>
            </w:pPr>
            <w:r>
              <w:t xml:space="preserve">Cena </w:t>
            </w:r>
            <w:r w:rsidRPr="00A70B37">
              <w:t>2 869 590,00 zł</w:t>
            </w:r>
            <w:r w:rsidR="001210E4">
              <w:t>- 85,51 pkt</w:t>
            </w:r>
          </w:p>
          <w:p w:rsidR="00A44104" w:rsidRDefault="00A44104" w:rsidP="0084109F">
            <w:pPr>
              <w:jc w:val="center"/>
            </w:pPr>
            <w:r>
              <w:t xml:space="preserve">Okres gwarancji: </w:t>
            </w:r>
            <w:r w:rsidR="001210E4">
              <w:t>36 m-</w:t>
            </w:r>
            <w:proofErr w:type="spellStart"/>
            <w:r w:rsidR="001210E4">
              <w:t>cy</w:t>
            </w:r>
            <w:proofErr w:type="spellEnd"/>
            <w:r w:rsidR="001210E4">
              <w:t>- 3 pkt</w:t>
            </w:r>
          </w:p>
          <w:p w:rsidR="001210E4" w:rsidRPr="00A70B37" w:rsidRDefault="001210E4" w:rsidP="0084109F">
            <w:pPr>
              <w:jc w:val="center"/>
            </w:pPr>
            <w:r>
              <w:t>Razem 88,51 pkt</w:t>
            </w:r>
          </w:p>
        </w:tc>
      </w:tr>
      <w:tr w:rsidR="00A44104" w:rsidRPr="00A70B37" w:rsidTr="00A44104"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104" w:rsidRPr="00A70B37" w:rsidRDefault="00A44104" w:rsidP="00A70B37">
            <w:pPr>
              <w:suppressAutoHyphens/>
              <w:jc w:val="center"/>
              <w:rPr>
                <w:lang/>
              </w:rPr>
            </w:pPr>
            <w:r w:rsidRPr="00A70B37">
              <w:rPr>
                <w:lang/>
              </w:rPr>
              <w:t>Konsorcjum:</w:t>
            </w:r>
          </w:p>
          <w:p w:rsidR="00A44104" w:rsidRPr="00A70B37" w:rsidRDefault="00A44104" w:rsidP="00A70B37">
            <w:pPr>
              <w:suppressAutoHyphens/>
              <w:jc w:val="center"/>
              <w:rPr>
                <w:lang/>
              </w:rPr>
            </w:pPr>
            <w:r w:rsidRPr="00A70B37">
              <w:rPr>
                <w:lang/>
              </w:rPr>
              <w:t>KPB Budownictwo Sp. z o.o.- Lider</w:t>
            </w:r>
          </w:p>
          <w:p w:rsidR="00A44104" w:rsidRPr="00A70B37" w:rsidRDefault="00A44104" w:rsidP="00A70B37">
            <w:pPr>
              <w:suppressAutoHyphens/>
              <w:jc w:val="center"/>
              <w:rPr>
                <w:lang/>
              </w:rPr>
            </w:pPr>
            <w:r w:rsidRPr="00A70B37">
              <w:rPr>
                <w:lang/>
              </w:rPr>
              <w:t>Ul. Lewakowskiego 25, 38-400 Krosno</w:t>
            </w:r>
          </w:p>
          <w:p w:rsidR="00A44104" w:rsidRPr="00A70B37" w:rsidRDefault="00A44104" w:rsidP="00A70B37">
            <w:pPr>
              <w:suppressAutoHyphens/>
              <w:jc w:val="center"/>
              <w:rPr>
                <w:lang/>
              </w:rPr>
            </w:pPr>
            <w:r w:rsidRPr="00A70B37">
              <w:rPr>
                <w:lang/>
              </w:rPr>
              <w:t>Krośnieńskie Przedsiębiorstwo Budowlane w Krośnie S.A- Partner</w:t>
            </w:r>
          </w:p>
          <w:p w:rsidR="00A44104" w:rsidRPr="00A70B37" w:rsidRDefault="00A44104" w:rsidP="00A70B37">
            <w:pPr>
              <w:suppressAutoHyphens/>
              <w:jc w:val="center"/>
              <w:rPr>
                <w:lang/>
              </w:rPr>
            </w:pPr>
            <w:r w:rsidRPr="00A70B37">
              <w:rPr>
                <w:lang/>
              </w:rPr>
              <w:t>Ul. Lewakowskiego 25, 38-400 Krosno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104" w:rsidRDefault="00A44104" w:rsidP="0084109F">
            <w:pPr>
              <w:jc w:val="center"/>
            </w:pPr>
            <w:r>
              <w:t xml:space="preserve">Cena </w:t>
            </w:r>
            <w:r w:rsidRPr="00A70B37">
              <w:t>2 778 644,66  zł</w:t>
            </w:r>
            <w:r w:rsidR="001210E4">
              <w:t xml:space="preserve"> - 88,31 pkt</w:t>
            </w:r>
          </w:p>
          <w:p w:rsidR="00A44104" w:rsidRDefault="00A44104" w:rsidP="0084109F">
            <w:pPr>
              <w:jc w:val="center"/>
            </w:pPr>
            <w:r>
              <w:t>Okres gwarancji: 60 m-</w:t>
            </w:r>
            <w:proofErr w:type="spellStart"/>
            <w:r>
              <w:t>cy</w:t>
            </w:r>
            <w:proofErr w:type="spellEnd"/>
            <w:r w:rsidR="001210E4">
              <w:t>- 5 pkt</w:t>
            </w:r>
          </w:p>
          <w:p w:rsidR="001210E4" w:rsidRPr="00A70B37" w:rsidRDefault="001210E4" w:rsidP="0084109F">
            <w:pPr>
              <w:jc w:val="center"/>
            </w:pPr>
            <w:r>
              <w:t>Razem 93,31 pkt</w:t>
            </w:r>
          </w:p>
        </w:tc>
      </w:tr>
      <w:tr w:rsidR="00A44104" w:rsidRPr="00A70B37" w:rsidTr="00A44104"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104" w:rsidRPr="00A70B37" w:rsidRDefault="00A44104" w:rsidP="00A70B37">
            <w:pPr>
              <w:suppressAutoHyphens/>
              <w:jc w:val="center"/>
              <w:rPr>
                <w:lang/>
              </w:rPr>
            </w:pPr>
            <w:r w:rsidRPr="00A70B37">
              <w:rPr>
                <w:lang/>
              </w:rPr>
              <w:lastRenderedPageBreak/>
              <w:t>Przedsiębiorstwo Budowlano_ Usługowe KROSPOL Spółka Jawna</w:t>
            </w:r>
          </w:p>
          <w:p w:rsidR="00A44104" w:rsidRPr="00A70B37" w:rsidRDefault="00A44104" w:rsidP="00A70B37">
            <w:pPr>
              <w:suppressAutoHyphens/>
              <w:jc w:val="center"/>
              <w:rPr>
                <w:lang/>
              </w:rPr>
            </w:pPr>
            <w:r w:rsidRPr="00A70B37">
              <w:rPr>
                <w:lang/>
              </w:rPr>
              <w:t xml:space="preserve">Jan </w:t>
            </w:r>
            <w:proofErr w:type="spellStart"/>
            <w:r w:rsidRPr="00A70B37">
              <w:rPr>
                <w:lang/>
              </w:rPr>
              <w:t>Lepak</w:t>
            </w:r>
            <w:proofErr w:type="spellEnd"/>
            <w:r w:rsidRPr="00A70B37">
              <w:rPr>
                <w:lang/>
              </w:rPr>
              <w:t>, Stanisław Stachura</w:t>
            </w:r>
          </w:p>
          <w:p w:rsidR="00A44104" w:rsidRPr="00A70B37" w:rsidRDefault="00A44104" w:rsidP="00A70B37">
            <w:pPr>
              <w:suppressAutoHyphens/>
              <w:jc w:val="center"/>
              <w:rPr>
                <w:lang/>
              </w:rPr>
            </w:pPr>
            <w:r w:rsidRPr="00A70B37">
              <w:rPr>
                <w:lang/>
              </w:rPr>
              <w:t>Ul. Składowa 9 d, 38-400 Krosno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104" w:rsidRDefault="00A44104" w:rsidP="0084109F">
            <w:pPr>
              <w:jc w:val="center"/>
            </w:pPr>
            <w:r>
              <w:t xml:space="preserve">Cena </w:t>
            </w:r>
            <w:r w:rsidRPr="00A70B37">
              <w:t>2 915 100,00 zł</w:t>
            </w:r>
            <w:r w:rsidR="0034516D">
              <w:t>- 84,18</w:t>
            </w:r>
          </w:p>
          <w:p w:rsidR="00A44104" w:rsidRDefault="00A44104" w:rsidP="0084109F">
            <w:pPr>
              <w:jc w:val="center"/>
            </w:pPr>
            <w:r>
              <w:t>Okres gwarancji: 36 m-</w:t>
            </w:r>
            <w:proofErr w:type="spellStart"/>
            <w:r>
              <w:t>cy</w:t>
            </w:r>
            <w:proofErr w:type="spellEnd"/>
            <w:r w:rsidR="001210E4">
              <w:t>- 3 pkt</w:t>
            </w:r>
          </w:p>
          <w:p w:rsidR="0034516D" w:rsidRPr="00A70B37" w:rsidRDefault="0034516D" w:rsidP="0084109F">
            <w:pPr>
              <w:jc w:val="center"/>
            </w:pPr>
            <w:r>
              <w:t>Razem 87,18 pkt</w:t>
            </w:r>
          </w:p>
        </w:tc>
      </w:tr>
    </w:tbl>
    <w:p w:rsidR="00A70B37" w:rsidRDefault="00A70B37" w:rsidP="00A70B37">
      <w:pPr>
        <w:widowControl w:val="0"/>
        <w:snapToGrid w:val="0"/>
        <w:spacing w:line="360" w:lineRule="auto"/>
        <w:jc w:val="both"/>
        <w:rPr>
          <w:sz w:val="22"/>
          <w:szCs w:val="22"/>
        </w:rPr>
      </w:pPr>
    </w:p>
    <w:p w:rsidR="00A70B37" w:rsidRDefault="00A70B37" w:rsidP="00A70B37">
      <w:pPr>
        <w:widowControl w:val="0"/>
        <w:snapToGrid w:val="0"/>
        <w:spacing w:line="360" w:lineRule="auto"/>
        <w:ind w:firstLine="540"/>
        <w:jc w:val="both"/>
        <w:rPr>
          <w:sz w:val="22"/>
          <w:szCs w:val="22"/>
        </w:rPr>
      </w:pPr>
    </w:p>
    <w:p w:rsidR="00A70B37" w:rsidRDefault="00A70B37" w:rsidP="00A70B37">
      <w:pPr>
        <w:widowControl w:val="0"/>
        <w:snapToGrid w:val="0"/>
        <w:spacing w:line="360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Uzasadnienie wyboru: najkorzystniejsza na podstawie kryteriów oceny ofert okre</w:t>
      </w:r>
      <w:r>
        <w:rPr>
          <w:sz w:val="22"/>
          <w:szCs w:val="22"/>
        </w:rPr>
        <w:t>ślonych w SIWZ tj. ceny (waga 95</w:t>
      </w:r>
      <w:r>
        <w:rPr>
          <w:sz w:val="22"/>
          <w:szCs w:val="22"/>
        </w:rPr>
        <w:t xml:space="preserve"> %), </w:t>
      </w:r>
      <w:r>
        <w:rPr>
          <w:sz w:val="22"/>
          <w:szCs w:val="22"/>
        </w:rPr>
        <w:t>okres gwarancji (waga 5</w:t>
      </w:r>
      <w:r>
        <w:rPr>
          <w:sz w:val="22"/>
          <w:szCs w:val="22"/>
        </w:rPr>
        <w:t xml:space="preserve">%).  </w:t>
      </w:r>
    </w:p>
    <w:p w:rsidR="00A70B37" w:rsidRDefault="00A70B37" w:rsidP="00A70B37">
      <w:pPr>
        <w:widowControl w:val="0"/>
        <w:snapToGrid w:val="0"/>
        <w:spacing w:line="360" w:lineRule="auto"/>
        <w:ind w:firstLine="540"/>
        <w:jc w:val="both"/>
        <w:rPr>
          <w:sz w:val="22"/>
          <w:szCs w:val="22"/>
        </w:rPr>
      </w:pPr>
    </w:p>
    <w:p w:rsidR="00A70B37" w:rsidRDefault="00A70B37" w:rsidP="00A70B37">
      <w:pPr>
        <w:widowControl w:val="0"/>
        <w:snapToGrid w:val="0"/>
        <w:spacing w:line="360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Jednocześnie na podstawie art. 94 ust. 1 pkt. 1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Zamawiający informuję, ze umowa </w:t>
      </w:r>
      <w:r>
        <w:rPr>
          <w:sz w:val="22"/>
          <w:szCs w:val="22"/>
        </w:rPr>
        <w:br/>
        <w:t xml:space="preserve">w sprawie zamówienia publicznego może być zawarta po upływie 10 dni od dnia przesłania zawiadomienia o wyborze najkorzystniejszej oferty, jeżeli zawiadomienie to zostało przesłane </w:t>
      </w:r>
      <w:r>
        <w:rPr>
          <w:sz w:val="22"/>
          <w:szCs w:val="22"/>
        </w:rPr>
        <w:br/>
        <w:t xml:space="preserve">w sposób określony w art. 27 ust. 2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tj. faksem lub drogą elektroniczna, z tym zastrzeżeniem, że każda ze stron na żądanie drugiej niezwłocznie potwierdza fakt ich otrzymania. Zamawiający może zawrzeć umowę w sprawie zamówienia publicznego przed upływem terminu, o którym mowa, powyżej jeżeli w postępowaniu udzielenie zamówienia w trybie przetargu nieograniczonego złożono tylko jedna ofertę oraz w postępowaniu o udzielenie zamówienia o wartości mniejszej niż kwoty określone w przepisach wydanych na podstawie art. 11 ust. 8 nie odrzucono żadnej oferty oraz w przypadku trybu przetargu nieograniczonego nie wykluczona żadnego wykonawcy. </w:t>
      </w:r>
    </w:p>
    <w:p w:rsidR="00A70B37" w:rsidRDefault="00A70B37" w:rsidP="00A70B37">
      <w:pPr>
        <w:widowControl w:val="0"/>
        <w:snapToGrid w:val="0"/>
        <w:spacing w:line="360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Prosimy o potwierdzenie w dniu dzisiejszym odbioru niniejszego pisma z potwierdzeniem jego czytelności i kompletności, korzystając z przekazanego Państwu wraz z pismem druku – wzorca potwierdzenia na nr faksu 13 43 78 497 lub e-mailem na adres</w:t>
      </w:r>
      <w:r>
        <w:rPr>
          <w:b/>
          <w:sz w:val="22"/>
          <w:szCs w:val="22"/>
        </w:rPr>
        <w:t xml:space="preserve">: </w:t>
      </w:r>
      <w:hyperlink r:id="rId6" w:history="1">
        <w:r>
          <w:rPr>
            <w:rStyle w:val="Hipercze"/>
            <w:sz w:val="22"/>
            <w:szCs w:val="22"/>
          </w:rPr>
          <w:t>sezam.szpital@krosno.med.pl</w:t>
        </w:r>
      </w:hyperlink>
    </w:p>
    <w:p w:rsidR="00A70B37" w:rsidRDefault="00A70B37" w:rsidP="00A70B37">
      <w:pPr>
        <w:tabs>
          <w:tab w:val="left" w:pos="0"/>
          <w:tab w:val="left" w:pos="426"/>
        </w:tabs>
        <w:snapToGri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color w:val="000000"/>
          <w:sz w:val="22"/>
          <w:szCs w:val="22"/>
        </w:rPr>
        <w:t>W razie braku wyraźnego potwierdzenia z Państwa strony w postępowaniu dowodowym zamawiający przedłoży dowód nadania faksu lub pisma przesłanego pocztą elektroniczną.</w:t>
      </w:r>
      <w:r>
        <w:rPr>
          <w:sz w:val="22"/>
          <w:szCs w:val="22"/>
        </w:rPr>
        <w:t> </w:t>
      </w:r>
    </w:p>
    <w:p w:rsidR="00A70B37" w:rsidRDefault="00A70B37" w:rsidP="00A70B3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Dziękujemy Państwu za złożenie oferty i udział w przetargu.</w:t>
      </w:r>
    </w:p>
    <w:p w:rsidR="00A70B37" w:rsidRDefault="00A70B37" w:rsidP="00A70B37">
      <w:pPr>
        <w:spacing w:line="360" w:lineRule="auto"/>
        <w:jc w:val="right"/>
        <w:rPr>
          <w:sz w:val="22"/>
          <w:szCs w:val="22"/>
        </w:rPr>
      </w:pPr>
    </w:p>
    <w:p w:rsidR="00122475" w:rsidRDefault="00A70B37" w:rsidP="001210E4">
      <w:pPr>
        <w:ind w:left="4248" w:firstLine="708"/>
      </w:pPr>
      <w:r>
        <w:rPr>
          <w:sz w:val="22"/>
          <w:szCs w:val="22"/>
        </w:rPr>
        <w:t>Z poważaniem</w:t>
      </w:r>
    </w:p>
    <w:sectPr w:rsidR="00122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B37"/>
    <w:rsid w:val="001210E4"/>
    <w:rsid w:val="00122475"/>
    <w:rsid w:val="0034516D"/>
    <w:rsid w:val="0084109F"/>
    <w:rsid w:val="00A44104"/>
    <w:rsid w:val="00A70B37"/>
    <w:rsid w:val="00CF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A70B37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A70B37"/>
    <w:pPr>
      <w:suppressAutoHyphens/>
      <w:spacing w:line="480" w:lineRule="auto"/>
    </w:pPr>
    <w:rPr>
      <w:sz w:val="3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70B37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customStyle="1" w:styleId="ZnakZnak1">
    <w:name w:val="Znak Znak1"/>
    <w:basedOn w:val="Normalny"/>
    <w:rsid w:val="00A70B37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A70B37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A70B37"/>
    <w:pPr>
      <w:suppressAutoHyphens/>
      <w:spacing w:line="480" w:lineRule="auto"/>
    </w:pPr>
    <w:rPr>
      <w:sz w:val="3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70B37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customStyle="1" w:styleId="ZnakZnak1">
    <w:name w:val="Znak Znak1"/>
    <w:basedOn w:val="Normalny"/>
    <w:rsid w:val="00A70B37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8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zam.szpital@krosno.med.pl" TargetMode="External"/><Relationship Id="rId5" Type="http://schemas.openxmlformats.org/officeDocument/2006/relationships/hyperlink" Target="http://www.krosno.med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574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nowakd</dc:creator>
  <cp:keywords/>
  <dc:description/>
  <cp:lastModifiedBy>nowakd</cp:lastModifiedBy>
  <cp:revision>1</cp:revision>
  <cp:lastPrinted>2016-04-20T06:06:00Z</cp:lastPrinted>
  <dcterms:created xsi:type="dcterms:W3CDTF">2016-04-20T05:17:00Z</dcterms:created>
  <dcterms:modified xsi:type="dcterms:W3CDTF">2016-04-20T07:24:00Z</dcterms:modified>
</cp:coreProperties>
</file>