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D4" w:rsidRPr="005D34B2" w:rsidRDefault="00A268D4" w:rsidP="00A268D4">
      <w:pPr>
        <w:shd w:val="clear" w:color="auto" w:fill="FFFFFF"/>
        <w:tabs>
          <w:tab w:val="center" w:pos="1985"/>
          <w:tab w:val="center" w:pos="7088"/>
        </w:tabs>
        <w:spacing w:before="600"/>
        <w:jc w:val="right"/>
        <w:rPr>
          <w:sz w:val="20"/>
          <w:szCs w:val="20"/>
        </w:rPr>
      </w:pPr>
      <w:r w:rsidRPr="005D34B2">
        <w:rPr>
          <w:sz w:val="20"/>
          <w:szCs w:val="20"/>
        </w:rPr>
        <w:t>Krosno, dnia</w:t>
      </w:r>
      <w:r>
        <w:rPr>
          <w:sz w:val="20"/>
          <w:szCs w:val="20"/>
        </w:rPr>
        <w:t xml:space="preserve"> 3.01.2018</w:t>
      </w:r>
      <w:r w:rsidRPr="005D34B2">
        <w:rPr>
          <w:sz w:val="20"/>
          <w:szCs w:val="20"/>
        </w:rPr>
        <w:t xml:space="preserve">r. </w:t>
      </w:r>
    </w:p>
    <w:p w:rsidR="00A268D4" w:rsidRPr="00A268D4" w:rsidRDefault="00A268D4" w:rsidP="00A268D4">
      <w:pPr>
        <w:shd w:val="clear" w:color="auto" w:fill="FFFFFF"/>
        <w:tabs>
          <w:tab w:val="center" w:pos="1985"/>
          <w:tab w:val="center" w:pos="7088"/>
        </w:tabs>
        <w:jc w:val="both"/>
        <w:rPr>
          <w:sz w:val="20"/>
          <w:szCs w:val="20"/>
          <w:vertAlign w:val="superscript"/>
        </w:rPr>
      </w:pPr>
    </w:p>
    <w:p w:rsidR="00A268D4" w:rsidRPr="005D34B2" w:rsidRDefault="00A268D4" w:rsidP="00A268D4">
      <w:pPr>
        <w:shd w:val="clear" w:color="auto" w:fill="FFFFFF"/>
        <w:rPr>
          <w:sz w:val="20"/>
          <w:szCs w:val="20"/>
        </w:rPr>
      </w:pPr>
      <w:r w:rsidRPr="005D34B2">
        <w:rPr>
          <w:spacing w:val="-2"/>
          <w:sz w:val="20"/>
          <w:szCs w:val="20"/>
        </w:rPr>
        <w:t>Znak sprawy</w:t>
      </w:r>
      <w:r w:rsidRPr="005D34B2">
        <w:rPr>
          <w:sz w:val="20"/>
          <w:szCs w:val="20"/>
        </w:rPr>
        <w:t xml:space="preserve"> </w:t>
      </w:r>
      <w:r w:rsidRPr="00CF4DB6">
        <w:rPr>
          <w:b/>
          <w:sz w:val="20"/>
          <w:szCs w:val="20"/>
        </w:rPr>
        <w:t>EZ/214/</w:t>
      </w:r>
      <w:r>
        <w:rPr>
          <w:b/>
          <w:sz w:val="20"/>
          <w:szCs w:val="20"/>
        </w:rPr>
        <w:t>02/</w:t>
      </w:r>
      <w:r w:rsidRPr="00CF4DB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5D34B2">
        <w:rPr>
          <w:sz w:val="20"/>
          <w:szCs w:val="20"/>
        </w:rPr>
        <w:tab/>
      </w:r>
      <w:r w:rsidRPr="005D34B2">
        <w:rPr>
          <w:sz w:val="20"/>
          <w:szCs w:val="20"/>
        </w:rPr>
        <w:tab/>
      </w:r>
      <w:r w:rsidRPr="005D34B2">
        <w:rPr>
          <w:sz w:val="20"/>
          <w:szCs w:val="20"/>
        </w:rPr>
        <w:tab/>
      </w:r>
      <w:r w:rsidRPr="005D34B2">
        <w:rPr>
          <w:sz w:val="20"/>
          <w:szCs w:val="20"/>
        </w:rPr>
        <w:tab/>
      </w:r>
    </w:p>
    <w:p w:rsidR="00A268D4" w:rsidRDefault="00A268D4" w:rsidP="00A268D4">
      <w:pPr>
        <w:shd w:val="clear" w:color="auto" w:fill="FFFFFF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5D34B2">
        <w:rPr>
          <w:sz w:val="20"/>
          <w:szCs w:val="20"/>
        </w:rPr>
        <w:tab/>
      </w:r>
      <w:r w:rsidRPr="005D34B2">
        <w:rPr>
          <w:sz w:val="20"/>
          <w:szCs w:val="20"/>
        </w:rPr>
        <w:tab/>
      </w:r>
      <w:r w:rsidRPr="005D34B2">
        <w:rPr>
          <w:sz w:val="20"/>
          <w:szCs w:val="20"/>
        </w:rPr>
        <w:tab/>
      </w:r>
    </w:p>
    <w:p w:rsidR="00A268D4" w:rsidRDefault="00A268D4" w:rsidP="00A268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</w:pPr>
    </w:p>
    <w:p w:rsidR="00A268D4" w:rsidRPr="00A268D4" w:rsidRDefault="00A268D4" w:rsidP="00A26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Zapytanie ofertowe</w:t>
      </w:r>
    </w:p>
    <w:p w:rsidR="00A268D4" w:rsidRPr="00A268D4" w:rsidRDefault="00A268D4" w:rsidP="00A26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Wojewódzki Szpital Podkarpacki im. Jana Pawła II w Krośnie, ul. Korczyńska 57, 38-400 Krosno</w:t>
      </w:r>
      <w:r w:rsidRPr="00A268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268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zaprasza do złożenia oferty na: </w:t>
      </w:r>
    </w:p>
    <w:p w:rsidR="00A268D4" w:rsidRPr="00A268D4" w:rsidRDefault="00A268D4" w:rsidP="00A26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smallCaps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112"/>
      </w:tblGrid>
      <w:tr w:rsidR="00A268D4" w:rsidRPr="00A268D4" w:rsidTr="00A268D4">
        <w:trPr>
          <w:trHeight w:val="29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zamówienia: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Wdrożenie  normy ISO/IEC 27001 oraz wydanie certyfikatu. 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I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projektu  Zamawiający oczekuje: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audytu  wstępnego  ( zerowego ) wraz  z opracowaniem dokumentacji,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szkolenia  pracowników w miejscu  ( bezpieczeństwo  informacji  i teleinformatyczne wg. Normy),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szkolenia pracowników w miejscu  ( Zarzadzanie ryzykiem  wg. ISO/OEC 27001)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dostosowanie dokumentacji  Szpitala  w zakresie  wymagań  Normy ISO/IEC 27001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Szkolenie  ( Audytor wewnętrzny ISO/IEC 27001) w miejscu 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szkolenie ( Pełnomocnik Bezpieczeństwa ISO /IEC 27001) w miejscu,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wdrożenie opracowanej  dokumentacji,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Audyt ( Audyt wewnętrzny  systemu  bezpieczeństwa informacji)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- Działania korygujące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Asysta podczas  Audytu certyfikacyjnego 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II</w:t>
            </w:r>
          </w:p>
          <w:p w:rsid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-Wystawienie certyfikatu  ISO  27001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Audyt nadzoru  2 w kolejnych latach 2018-2020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8D4" w:rsidRPr="00A268D4" w:rsidTr="00A268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Termin realizacji zamówienia: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I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wdrożenia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II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15.01.2018- 30.03.2018 roku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2018-2020 roku</w:t>
            </w:r>
          </w:p>
        </w:tc>
      </w:tr>
      <w:tr w:rsidR="00A268D4" w:rsidRPr="00A268D4" w:rsidTr="00A268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 zamówienia: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Wojewódzki Szpital Podkarpacki im. Jana Pawła II w Krośnie, ul. Korczyńska 57 i ul. Grodzka  45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38-400 Krosno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268D4" w:rsidRPr="00A268D4" w:rsidTr="00A268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i termin złożenia oferty: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Wojewódzkie Szpital Podkarpacki im. Jana Pawła II w Krośnie, ul. Korczyńska 57, 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złożenia oferty do: 12.01.2018</w:t>
            </w: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 do godz. 10:00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 </w:t>
            </w:r>
          </w:p>
        </w:tc>
      </w:tr>
      <w:tr w:rsidR="00A268D4" w:rsidRPr="00A268D4" w:rsidTr="00A268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  <w:t>Warunki płatności</w:t>
            </w: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Płatność nastąpi przelewem w terminie min. 30 dni licząc od dnia otrzymania faktury na podane przez Wykonawcę konto.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268D4" w:rsidRPr="00A268D4" w:rsidTr="00A268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szczególne warunki: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Wskazania:</w:t>
            </w:r>
          </w:p>
          <w:p w:rsidR="00A268D4" w:rsidRPr="00A268D4" w:rsidRDefault="00D4474E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  Audyt ( audyt penetra</w:t>
            </w:r>
            <w:r w:rsidR="00A268D4"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cyjny)</w:t>
            </w:r>
          </w:p>
          <w:p w:rsidR="00A268D4" w:rsidRPr="00A268D4" w:rsidRDefault="00A268D4" w:rsidP="00A268D4">
            <w:pPr>
              <w:autoSpaceDE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obecność Konsultanta od momentu  audytu zerowego aż po obecność na certyfikacji w Szpitala,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przeprowadzenie  audytów wewnętrznych przez konsultanta wraz  z przyszłymi  audytorami ( tak, aby nabrali doświadczenia  jak się  przeprowadza takie audyty).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Szkolenia  dla audytorów wewnętrznych  i pełnomocników (liczba osób ograniczona) wraz z wydaniem  imiennych  certyfikatów bezterminowych , honorowanych  przez  wszystkie jednostki  certyfikujące.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Szkolenia dla Kadry Kierowniczej  wraz z wydaniem  certyfikatów imiennych 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Współpraca z jednostką certyfikującą ( wysłanie dokumentacji do przeglądu  audytorowi zewnętrznemu tak, aby sam  audyt certyfikujący  przeszedł sprawniej .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Pilnowanie terminowości  jednostki  certyfikującej , ustalenia zaprzyjaźnionego  audytora, który  będzie Szpital obsługiwał każdego roku).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Uczestnictwo  w procesie  certyfikacji  jako głos doradczy.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Bezpłatna obsługa  serwisowa  przez pół roku, tak aby Pełnomocnik miał wsparcie przy prowadzeniu systemu.</w:t>
            </w:r>
          </w:p>
        </w:tc>
      </w:tr>
      <w:tr w:rsidR="00A268D4" w:rsidRPr="00A268D4" w:rsidTr="00A268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340"/>
                <w:tab w:val="left" w:leader="dot" w:pos="9072"/>
              </w:tabs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lastRenderedPageBreak/>
              <w:t>Osoba upoważniona do kontaktu z wykonawcami</w:t>
            </w:r>
            <w:r w:rsidRPr="00A268D4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 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w sprawach merytorycznych</w:t>
            </w:r>
            <w:r w:rsidRPr="00A268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– mgr Dorota Pająk  tel. -13 43 78 746</w:t>
            </w:r>
          </w:p>
          <w:p w:rsidR="00A268D4" w:rsidRPr="00A268D4" w:rsidRDefault="00A268D4" w:rsidP="00A268D4">
            <w:pPr>
              <w:widowControl w:val="0"/>
              <w:shd w:val="clear" w:color="auto" w:fill="FFFFFF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w sprawach formalnych (proceduralnych) –</w:t>
            </w:r>
            <w:r w:rsidRPr="00A268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Dział Zamówień Publicznych i Zaopatrzenia –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Karolina Cieśla</w:t>
            </w:r>
            <w:r w:rsidRPr="00A268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 tel. 13 4378497</w:t>
            </w:r>
          </w:p>
          <w:p w:rsidR="00A268D4" w:rsidRPr="00A268D4" w:rsidRDefault="00A268D4" w:rsidP="00A268D4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:rsidR="00A268D4" w:rsidRPr="00A268D4" w:rsidRDefault="00A268D4" w:rsidP="00A268D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</w:p>
    <w:p w:rsidR="00A268D4" w:rsidRPr="00A268D4" w:rsidRDefault="00A268D4" w:rsidP="00A268D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</w:p>
    <w:p w:rsidR="00A268D4" w:rsidRPr="00A268D4" w:rsidRDefault="00A268D4" w:rsidP="00A268D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Sposób złożenia oferty</w:t>
      </w:r>
    </w:p>
    <w:p w:rsidR="00A268D4" w:rsidRPr="00A268D4" w:rsidRDefault="00A268D4" w:rsidP="00A268D4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należy sporządzić w j. polskim, przesłać do Zamawiającego w formie pisemnej na adres:</w:t>
      </w:r>
    </w:p>
    <w:p w:rsidR="00A268D4" w:rsidRPr="00A268D4" w:rsidRDefault="00A268D4" w:rsidP="00A2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Podkarpacki im. Jana Pawła II w Krośnie,</w:t>
      </w:r>
    </w:p>
    <w:p w:rsidR="00A268D4" w:rsidRPr="00A268D4" w:rsidRDefault="00A268D4" w:rsidP="00A2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Korczyńska 57, 38-400 Krosno</w:t>
      </w:r>
    </w:p>
    <w:p w:rsidR="00A268D4" w:rsidRPr="00A268D4" w:rsidRDefault="00A268D4" w:rsidP="00A2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dopiskiem :</w:t>
      </w:r>
    </w:p>
    <w:p w:rsidR="00A268D4" w:rsidRPr="00A268D4" w:rsidRDefault="00A268D4" w:rsidP="00A268D4">
      <w:pPr>
        <w:autoSpaceDE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lang w:eastAsia="pl-PL"/>
        </w:rPr>
        <w:lastRenderedPageBreak/>
        <w:t xml:space="preserve"> </w:t>
      </w:r>
      <w:r w:rsidRPr="00A268D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„Oferta –  </w:t>
      </w:r>
      <w:r w:rsidRPr="00A26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Wdrożenie  normy ISO/IEC 27001 w Wojewódzkim  Szpitalu Podkarpackim im. Jana Pawła II w Krośnie oraz  wydanie Certyfikatu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, numer postępowania EZ/214/02/2018</w:t>
      </w:r>
      <w:r w:rsidRPr="00A26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” </w:t>
      </w:r>
    </w:p>
    <w:p w:rsidR="00A268D4" w:rsidRPr="00A268D4" w:rsidRDefault="00A268D4" w:rsidP="00A268D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 </w:t>
      </w:r>
    </w:p>
    <w:p w:rsidR="007035D8" w:rsidRPr="007035D8" w:rsidRDefault="00A268D4" w:rsidP="007035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8D4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 </w:t>
      </w:r>
      <w:r w:rsidR="007035D8" w:rsidRPr="007035D8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Minimalna treść oferty </w:t>
      </w:r>
      <w:r w:rsidR="007035D8" w:rsidRPr="007035D8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>(</w:t>
      </w:r>
      <w:r w:rsidR="007035D8" w:rsidRPr="007035D8">
        <w:rPr>
          <w:rFonts w:ascii="Times New Roman" w:eastAsia="Times New Roman" w:hAnsi="Times New Roman" w:cs="Times New Roman"/>
          <w:iCs/>
          <w:smallCaps/>
          <w:spacing w:val="-2"/>
          <w:sz w:val="20"/>
          <w:szCs w:val="20"/>
          <w:lang w:eastAsia="pl-PL"/>
        </w:rPr>
        <w:t>Uwaga!</w:t>
      </w:r>
      <w:r w:rsidR="007035D8" w:rsidRPr="007035D8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 Ustala się zależnie od przyjętych warunków udziału w zapytaniu ofertowym determinowanych przedmiotem zamówienia / istotnych postanowień umowy- katalog poniższy jest otwarty</w:t>
      </w:r>
      <w:r w:rsidR="007035D8" w:rsidRPr="007035D8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>):</w:t>
      </w:r>
    </w:p>
    <w:p w:rsidR="007035D8" w:rsidRPr="007035D8" w:rsidRDefault="007035D8" w:rsidP="007035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D8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 </w:t>
      </w:r>
    </w:p>
    <w:p w:rsidR="007035D8" w:rsidRPr="007035D8" w:rsidRDefault="007035D8" w:rsidP="007035D8">
      <w:pPr>
        <w:shd w:val="clear" w:color="auto" w:fill="FFFFFF"/>
        <w:tabs>
          <w:tab w:val="left" w:leader="dot" w:pos="3576"/>
          <w:tab w:val="left" w:leader="dot" w:pos="8966"/>
        </w:tabs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035D8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pl-PL"/>
        </w:rPr>
        <w:t>Oferta winna być podpisana przez osobę / osoby uprawnione do reprezentacji podmiotu (w załączeniu KRS/ EDG lub / oraz pełnomocnictwo)</w:t>
      </w:r>
    </w:p>
    <w:p w:rsidR="00A268D4" w:rsidRPr="00A268D4" w:rsidRDefault="00A268D4" w:rsidP="00A268D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8AA" w:rsidRDefault="003778AA"/>
    <w:sectPr w:rsidR="0037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4"/>
    <w:rsid w:val="003778AA"/>
    <w:rsid w:val="007035D8"/>
    <w:rsid w:val="00A268D4"/>
    <w:rsid w:val="00D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2DA8-5F1E-47F6-9410-ACC7D3C6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68D4"/>
    <w:pPr>
      <w:suppressLineNumbers/>
      <w:suppressAutoHyphens/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Listanumerowana5">
    <w:name w:val="List Number 5"/>
    <w:basedOn w:val="Normalny"/>
    <w:uiPriority w:val="99"/>
    <w:semiHidden/>
    <w:unhideWhenUsed/>
    <w:rsid w:val="0070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2018-01-04T08:14:00Z</dcterms:created>
  <dcterms:modified xsi:type="dcterms:W3CDTF">2018-01-04T09:07:00Z</dcterms:modified>
</cp:coreProperties>
</file>