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B0" w:rsidRDefault="005648B0" w:rsidP="005648B0">
      <w:pPr>
        <w:pStyle w:val="Nagwek"/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B0" w:rsidRDefault="005648B0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5648B0" w:rsidRDefault="005648B0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A0BC3" w:rsidRDefault="003E2CB4" w:rsidP="002C2753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C2753">
        <w:rPr>
          <w:rFonts w:ascii="Arial" w:hAnsi="Arial" w:cs="Arial"/>
          <w:sz w:val="21"/>
          <w:szCs w:val="21"/>
        </w:rPr>
        <w:t>:</w:t>
      </w:r>
      <w:r w:rsidR="002168A8">
        <w:rPr>
          <w:rFonts w:ascii="Arial" w:hAnsi="Arial" w:cs="Arial"/>
          <w:sz w:val="21"/>
          <w:szCs w:val="21"/>
        </w:rPr>
        <w:br/>
      </w:r>
      <w:r w:rsidR="005648B0">
        <w:t>Pełnienie</w:t>
      </w:r>
      <w:r w:rsidR="002C2753">
        <w:t xml:space="preserve"> Nadzoru Inwestorskiego nad zadaniem </w:t>
      </w:r>
      <w:proofErr w:type="spellStart"/>
      <w:r w:rsidR="002C2753">
        <w:t>pn</w:t>
      </w:r>
      <w:proofErr w:type="spellEnd"/>
      <w:r w:rsidR="002C2753">
        <w:t xml:space="preserve">: </w:t>
      </w:r>
      <w:r w:rsidR="002C2753">
        <w:rPr>
          <w:b/>
          <w:bCs/>
          <w:color w:val="000000"/>
        </w:rPr>
        <w:t>Wykonanie  robót budowlano- montażowych  na podstawie dokumentacji  projektowej oraz w oparciu o decyzję pozwolenia  na budowę  ramach zadania  „Regionalne Centrum Południowego  Podkarpacia Kobieta i Dziecko - wysokospecjalistyczna opieka  zdrowotna” współfinansowanego  z  Europejskiego  Funduszu  Rozwoju Regionalnego  w ramach  Osi Priorytetowej  6 Spójność przestrzenna i społeczna Regionalnego  Programu Operacyjnego  Województwa Podkarpackiego  na lata 2014-2020</w:t>
      </w:r>
      <w:r w:rsidR="00AB2DA7">
        <w:rPr>
          <w:b/>
          <w:bCs/>
          <w:color w:val="000000"/>
        </w:rPr>
        <w:t xml:space="preserve"> II</w:t>
      </w:r>
      <w:bookmarkStart w:id="0" w:name="_GoBack"/>
      <w:bookmarkEnd w:id="0"/>
      <w:r w:rsidR="002C2753">
        <w:rPr>
          <w:b/>
          <w:bCs/>
          <w:color w:val="000000"/>
        </w:rPr>
        <w:t xml:space="preserve">, 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43" w:rsidRDefault="00CE1D43" w:rsidP="0038231F">
      <w:pPr>
        <w:spacing w:after="0" w:line="240" w:lineRule="auto"/>
      </w:pPr>
      <w:r>
        <w:separator/>
      </w:r>
    </w:p>
  </w:endnote>
  <w:endnote w:type="continuationSeparator" w:id="0">
    <w:p w:rsidR="00CE1D43" w:rsidRDefault="00CE1D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43" w:rsidRDefault="00CE1D43" w:rsidP="0038231F">
      <w:pPr>
        <w:spacing w:after="0" w:line="240" w:lineRule="auto"/>
      </w:pPr>
      <w:r>
        <w:separator/>
      </w:r>
    </w:p>
  </w:footnote>
  <w:footnote w:type="continuationSeparator" w:id="0">
    <w:p w:rsidR="00CE1D43" w:rsidRDefault="00CE1D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0113"/>
    <w:multiLevelType w:val="hybridMultilevel"/>
    <w:tmpl w:val="90C43494"/>
    <w:lvl w:ilvl="0" w:tplc="4AF87D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2753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5E58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648B0"/>
    <w:rsid w:val="005B5D41"/>
    <w:rsid w:val="005C39CA"/>
    <w:rsid w:val="005E176A"/>
    <w:rsid w:val="00627784"/>
    <w:rsid w:val="00634311"/>
    <w:rsid w:val="00664A4F"/>
    <w:rsid w:val="006A3A1F"/>
    <w:rsid w:val="006A52B6"/>
    <w:rsid w:val="006B05A3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10B"/>
    <w:rsid w:val="008757E1"/>
    <w:rsid w:val="00892E48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0BC3"/>
    <w:rsid w:val="00AB2DA7"/>
    <w:rsid w:val="00AE6FF2"/>
    <w:rsid w:val="00AF649A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E1D43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DC59-BBEE-4E9B-B343-D5F17B7F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15</cp:revision>
  <cp:lastPrinted>2017-02-02T11:54:00Z</cp:lastPrinted>
  <dcterms:created xsi:type="dcterms:W3CDTF">2016-10-11T10:33:00Z</dcterms:created>
  <dcterms:modified xsi:type="dcterms:W3CDTF">2017-02-16T13:02:00Z</dcterms:modified>
</cp:coreProperties>
</file>