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zakup wraz z dostawą </w:t>
      </w:r>
      <w:r w:rsidR="00765AD3">
        <w:rPr>
          <w:rFonts w:ascii="Times New Roman" w:eastAsia="Times New Roman" w:hAnsi="Times New Roman" w:cs="Times New Roman"/>
          <w:sz w:val="24"/>
          <w:szCs w:val="24"/>
          <w:lang w:eastAsia="pl-PL"/>
        </w:rPr>
        <w:t>kardiowerterów-defibrylatorów – EZ/215/128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3620BB"/>
    <w:rsid w:val="00765AD3"/>
    <w:rsid w:val="007D3BF0"/>
    <w:rsid w:val="00930F78"/>
    <w:rsid w:val="00B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2014-03-18T09:08:00Z</dcterms:created>
  <dcterms:modified xsi:type="dcterms:W3CDTF">2014-09-26T10:41:00Z</dcterms:modified>
</cp:coreProperties>
</file>